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4CD98" w14:textId="77777777" w:rsidR="00EB595C" w:rsidRDefault="00EB595C" w:rsidP="00EB59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Biskupské gymnázium, Základní škola a Mateřská škola Bohosudov</w:t>
      </w:r>
    </w:p>
    <w:p w14:paraId="763007EC" w14:textId="2054C5FE" w:rsidR="00EB595C" w:rsidRDefault="00EB595C" w:rsidP="00EB595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Maturitní témata z anglického jazyka</w:t>
      </w:r>
    </w:p>
    <w:p w14:paraId="2BACE26B" w14:textId="77777777" w:rsidR="00EB595C" w:rsidRDefault="00EB595C" w:rsidP="00EB595C">
      <w:pPr>
        <w:rPr>
          <w:rFonts w:ascii="Times New Roman" w:hAnsi="Times New Roman" w:cs="Times New Roman"/>
          <w:b/>
          <w:sz w:val="24"/>
          <w:szCs w:val="24"/>
        </w:rPr>
      </w:pPr>
    </w:p>
    <w:p w14:paraId="7F03795C" w14:textId="1A49BD86" w:rsidR="00BB5377" w:rsidRPr="00EB595C" w:rsidRDefault="00EB595C" w:rsidP="00EB59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Školní rok: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577FE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577FE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</w:p>
    <w:p w14:paraId="7A298B5E" w14:textId="26D49B7F" w:rsidR="00BB5377" w:rsidRPr="00EB595C" w:rsidRDefault="00BB5377">
      <w:pPr>
        <w:rPr>
          <w:rFonts w:ascii="Times New Roman" w:hAnsi="Times New Roman" w:cs="Times New Roman"/>
          <w:sz w:val="24"/>
          <w:szCs w:val="24"/>
        </w:rPr>
      </w:pPr>
    </w:p>
    <w:p w14:paraId="44014BEB" w14:textId="77777777" w:rsidR="00BB5377" w:rsidRPr="00EB595C" w:rsidRDefault="00BB5377" w:rsidP="00BB5377">
      <w:pPr>
        <w:rPr>
          <w:rFonts w:ascii="Times New Roman" w:hAnsi="Times New Roman" w:cs="Times New Roman"/>
          <w:sz w:val="24"/>
          <w:szCs w:val="24"/>
        </w:rPr>
      </w:pPr>
      <w:r w:rsidRPr="00EB595C">
        <w:rPr>
          <w:rFonts w:ascii="Times New Roman" w:hAnsi="Times New Roman" w:cs="Times New Roman"/>
          <w:sz w:val="24"/>
          <w:szCs w:val="24"/>
        </w:rPr>
        <w:t>1. The United Kingdom</w:t>
      </w:r>
    </w:p>
    <w:p w14:paraId="00CA4606" w14:textId="77777777" w:rsidR="00BB5377" w:rsidRPr="00EB595C" w:rsidRDefault="00BB5377" w:rsidP="00BB5377">
      <w:pPr>
        <w:rPr>
          <w:rFonts w:ascii="Times New Roman" w:hAnsi="Times New Roman" w:cs="Times New Roman"/>
          <w:sz w:val="24"/>
          <w:szCs w:val="24"/>
        </w:rPr>
      </w:pPr>
      <w:r w:rsidRPr="00EB595C">
        <w:rPr>
          <w:rFonts w:ascii="Times New Roman" w:hAnsi="Times New Roman" w:cs="Times New Roman"/>
          <w:sz w:val="24"/>
          <w:szCs w:val="24"/>
        </w:rPr>
        <w:t>2. The USA</w:t>
      </w:r>
    </w:p>
    <w:p w14:paraId="6AED0AE0" w14:textId="77777777" w:rsidR="00BB5377" w:rsidRPr="00EB595C" w:rsidRDefault="00BB5377" w:rsidP="00BB5377">
      <w:pPr>
        <w:rPr>
          <w:rFonts w:ascii="Times New Roman" w:hAnsi="Times New Roman" w:cs="Times New Roman"/>
          <w:sz w:val="24"/>
          <w:szCs w:val="24"/>
        </w:rPr>
      </w:pPr>
      <w:r w:rsidRPr="00EB595C">
        <w:rPr>
          <w:rFonts w:ascii="Times New Roman" w:hAnsi="Times New Roman" w:cs="Times New Roman"/>
          <w:sz w:val="24"/>
          <w:szCs w:val="24"/>
        </w:rPr>
        <w:t>3. Important events and personalities in the British history</w:t>
      </w:r>
    </w:p>
    <w:p w14:paraId="22C72425" w14:textId="77777777" w:rsidR="00BB5377" w:rsidRPr="00EB595C" w:rsidRDefault="00BB5377" w:rsidP="00BB5377">
      <w:pPr>
        <w:rPr>
          <w:rFonts w:ascii="Times New Roman" w:hAnsi="Times New Roman" w:cs="Times New Roman"/>
          <w:sz w:val="24"/>
          <w:szCs w:val="24"/>
        </w:rPr>
      </w:pPr>
      <w:r w:rsidRPr="00EB595C">
        <w:rPr>
          <w:rFonts w:ascii="Times New Roman" w:hAnsi="Times New Roman" w:cs="Times New Roman"/>
          <w:sz w:val="24"/>
          <w:szCs w:val="24"/>
        </w:rPr>
        <w:t>4. Important events and personalities in the American history</w:t>
      </w:r>
    </w:p>
    <w:p w14:paraId="4CC26CB1" w14:textId="77777777" w:rsidR="00BB5377" w:rsidRPr="00EB595C" w:rsidRDefault="00BB5377" w:rsidP="00BB5377">
      <w:pPr>
        <w:rPr>
          <w:rFonts w:ascii="Times New Roman" w:hAnsi="Times New Roman" w:cs="Times New Roman"/>
          <w:sz w:val="24"/>
          <w:szCs w:val="24"/>
        </w:rPr>
      </w:pPr>
      <w:r w:rsidRPr="00EB595C">
        <w:rPr>
          <w:rFonts w:ascii="Times New Roman" w:hAnsi="Times New Roman" w:cs="Times New Roman"/>
          <w:sz w:val="24"/>
          <w:szCs w:val="24"/>
        </w:rPr>
        <w:t>5. London</w:t>
      </w:r>
    </w:p>
    <w:p w14:paraId="59D0A68E" w14:textId="77777777" w:rsidR="00BB5377" w:rsidRPr="00EB595C" w:rsidRDefault="00BB5377" w:rsidP="00BB5377">
      <w:pPr>
        <w:rPr>
          <w:rFonts w:ascii="Times New Roman" w:hAnsi="Times New Roman" w:cs="Times New Roman"/>
          <w:sz w:val="24"/>
          <w:szCs w:val="24"/>
        </w:rPr>
      </w:pPr>
      <w:r w:rsidRPr="00EB595C">
        <w:rPr>
          <w:rFonts w:ascii="Times New Roman" w:hAnsi="Times New Roman" w:cs="Times New Roman"/>
          <w:sz w:val="24"/>
          <w:szCs w:val="24"/>
        </w:rPr>
        <w:t>6. Washington D.C. and other major cities in the U.S.</w:t>
      </w:r>
    </w:p>
    <w:p w14:paraId="349270C6" w14:textId="77777777" w:rsidR="00BB5377" w:rsidRPr="00EB595C" w:rsidRDefault="00BB5377" w:rsidP="00BB5377">
      <w:pPr>
        <w:rPr>
          <w:rFonts w:ascii="Times New Roman" w:hAnsi="Times New Roman" w:cs="Times New Roman"/>
          <w:sz w:val="24"/>
          <w:szCs w:val="24"/>
        </w:rPr>
      </w:pPr>
      <w:r w:rsidRPr="00EB595C">
        <w:rPr>
          <w:rFonts w:ascii="Times New Roman" w:hAnsi="Times New Roman" w:cs="Times New Roman"/>
          <w:sz w:val="24"/>
          <w:szCs w:val="24"/>
        </w:rPr>
        <w:t>7. Educational systems in the UK and US</w:t>
      </w:r>
    </w:p>
    <w:p w14:paraId="70FD37F0" w14:textId="77777777" w:rsidR="00BB5377" w:rsidRPr="00EB595C" w:rsidRDefault="00BB5377" w:rsidP="00BB5377">
      <w:pPr>
        <w:rPr>
          <w:rFonts w:ascii="Times New Roman" w:hAnsi="Times New Roman" w:cs="Times New Roman"/>
          <w:sz w:val="24"/>
          <w:szCs w:val="24"/>
        </w:rPr>
      </w:pPr>
      <w:r w:rsidRPr="00EB595C">
        <w:rPr>
          <w:rFonts w:ascii="Times New Roman" w:hAnsi="Times New Roman" w:cs="Times New Roman"/>
          <w:sz w:val="24"/>
          <w:szCs w:val="24"/>
        </w:rPr>
        <w:t>8. Systems of governments in the U.K. and the U.S.</w:t>
      </w:r>
    </w:p>
    <w:p w14:paraId="724B3473" w14:textId="74D78DBC" w:rsidR="00BB5377" w:rsidRPr="00EB595C" w:rsidRDefault="00BB5377" w:rsidP="00BB5377">
      <w:pPr>
        <w:rPr>
          <w:rFonts w:ascii="Times New Roman" w:hAnsi="Times New Roman" w:cs="Times New Roman"/>
          <w:sz w:val="24"/>
          <w:szCs w:val="24"/>
        </w:rPr>
      </w:pPr>
      <w:r w:rsidRPr="00EB595C">
        <w:rPr>
          <w:rFonts w:ascii="Times New Roman" w:hAnsi="Times New Roman" w:cs="Times New Roman"/>
          <w:sz w:val="24"/>
          <w:szCs w:val="24"/>
        </w:rPr>
        <w:t>9. British literature and American literature</w:t>
      </w:r>
    </w:p>
    <w:p w14:paraId="4A282633" w14:textId="25C355FA" w:rsidR="00BB5377" w:rsidRPr="00EB595C" w:rsidRDefault="00BB5377" w:rsidP="00BB5377">
      <w:pPr>
        <w:rPr>
          <w:rFonts w:ascii="Times New Roman" w:hAnsi="Times New Roman" w:cs="Times New Roman"/>
          <w:sz w:val="24"/>
          <w:szCs w:val="24"/>
        </w:rPr>
      </w:pPr>
      <w:r w:rsidRPr="00EB595C">
        <w:rPr>
          <w:rFonts w:ascii="Times New Roman" w:hAnsi="Times New Roman" w:cs="Times New Roman"/>
          <w:sz w:val="24"/>
          <w:szCs w:val="24"/>
        </w:rPr>
        <w:t>10. The Commonwealth of Nations - Australia and New Zealand, Canada</w:t>
      </w:r>
    </w:p>
    <w:p w14:paraId="014E4747" w14:textId="3991A768" w:rsidR="00BB5377" w:rsidRPr="00EB595C" w:rsidRDefault="00BB5377" w:rsidP="00BB5377">
      <w:pPr>
        <w:rPr>
          <w:rFonts w:ascii="Times New Roman" w:hAnsi="Times New Roman" w:cs="Times New Roman"/>
          <w:sz w:val="24"/>
          <w:szCs w:val="24"/>
        </w:rPr>
      </w:pPr>
      <w:r w:rsidRPr="00EB595C">
        <w:rPr>
          <w:rFonts w:ascii="Times New Roman" w:hAnsi="Times New Roman" w:cs="Times New Roman"/>
          <w:sz w:val="24"/>
          <w:szCs w:val="24"/>
        </w:rPr>
        <w:t>11. Ireland and the Northern Ireland</w:t>
      </w:r>
    </w:p>
    <w:p w14:paraId="33110C9E" w14:textId="7FF38A71" w:rsidR="00BB5377" w:rsidRPr="00EB595C" w:rsidRDefault="00BB5377" w:rsidP="00BB5377">
      <w:pPr>
        <w:rPr>
          <w:rFonts w:ascii="Times New Roman" w:hAnsi="Times New Roman" w:cs="Times New Roman"/>
          <w:sz w:val="24"/>
          <w:szCs w:val="24"/>
        </w:rPr>
      </w:pPr>
      <w:r w:rsidRPr="00EB595C">
        <w:rPr>
          <w:rFonts w:ascii="Times New Roman" w:hAnsi="Times New Roman" w:cs="Times New Roman"/>
          <w:sz w:val="24"/>
          <w:szCs w:val="24"/>
        </w:rPr>
        <w:t>12. Important holidays in the UK and the USA</w:t>
      </w:r>
    </w:p>
    <w:p w14:paraId="301DC81E" w14:textId="1E44EB0D" w:rsidR="00BB5377" w:rsidRPr="00EB595C" w:rsidRDefault="00BB5377" w:rsidP="00BB5377">
      <w:pPr>
        <w:rPr>
          <w:rFonts w:ascii="Times New Roman" w:hAnsi="Times New Roman" w:cs="Times New Roman"/>
          <w:sz w:val="24"/>
          <w:szCs w:val="24"/>
        </w:rPr>
      </w:pPr>
      <w:r w:rsidRPr="00EB595C">
        <w:rPr>
          <w:rFonts w:ascii="Times New Roman" w:hAnsi="Times New Roman" w:cs="Times New Roman"/>
          <w:sz w:val="24"/>
          <w:szCs w:val="24"/>
        </w:rPr>
        <w:t>13. Food and drink</w:t>
      </w:r>
    </w:p>
    <w:p w14:paraId="0192E727" w14:textId="1977C6BE" w:rsidR="00BB5377" w:rsidRPr="00EB595C" w:rsidRDefault="00BB5377" w:rsidP="00BB5377">
      <w:pPr>
        <w:rPr>
          <w:rFonts w:ascii="Times New Roman" w:hAnsi="Times New Roman" w:cs="Times New Roman"/>
          <w:sz w:val="24"/>
          <w:szCs w:val="24"/>
        </w:rPr>
      </w:pPr>
      <w:r w:rsidRPr="00EB595C">
        <w:rPr>
          <w:rFonts w:ascii="Times New Roman" w:hAnsi="Times New Roman" w:cs="Times New Roman"/>
          <w:sz w:val="24"/>
          <w:szCs w:val="24"/>
        </w:rPr>
        <w:t>14. The Czech Republic, Prague</w:t>
      </w:r>
    </w:p>
    <w:p w14:paraId="3CE0689C" w14:textId="69BC9CA6" w:rsidR="00BB5377" w:rsidRPr="00EB595C" w:rsidRDefault="00BB5377" w:rsidP="00BB5377">
      <w:pPr>
        <w:rPr>
          <w:rFonts w:ascii="Times New Roman" w:hAnsi="Times New Roman" w:cs="Times New Roman"/>
          <w:sz w:val="24"/>
          <w:szCs w:val="24"/>
        </w:rPr>
      </w:pPr>
      <w:r w:rsidRPr="00EB595C">
        <w:rPr>
          <w:rFonts w:ascii="Times New Roman" w:hAnsi="Times New Roman" w:cs="Times New Roman"/>
          <w:sz w:val="24"/>
          <w:szCs w:val="24"/>
        </w:rPr>
        <w:t>15. My Hometown and the region I live in</w:t>
      </w:r>
    </w:p>
    <w:p w14:paraId="0819F5A1" w14:textId="3A2C8509" w:rsidR="00BB5377" w:rsidRPr="00EB595C" w:rsidRDefault="00BB5377" w:rsidP="00BB5377">
      <w:pPr>
        <w:rPr>
          <w:rFonts w:ascii="Times New Roman" w:hAnsi="Times New Roman" w:cs="Times New Roman"/>
          <w:sz w:val="24"/>
          <w:szCs w:val="24"/>
        </w:rPr>
      </w:pPr>
      <w:r w:rsidRPr="00EB595C">
        <w:rPr>
          <w:rFonts w:ascii="Times New Roman" w:hAnsi="Times New Roman" w:cs="Times New Roman"/>
          <w:sz w:val="24"/>
          <w:szCs w:val="24"/>
        </w:rPr>
        <w:t>16. Environmental problems, natural phenomena, weather</w:t>
      </w:r>
    </w:p>
    <w:p w14:paraId="66F0C381" w14:textId="5097DBDA" w:rsidR="00BB5377" w:rsidRPr="00EB595C" w:rsidRDefault="00BB5377" w:rsidP="00BB5377">
      <w:pPr>
        <w:rPr>
          <w:rFonts w:ascii="Times New Roman" w:hAnsi="Times New Roman" w:cs="Times New Roman"/>
          <w:sz w:val="24"/>
          <w:szCs w:val="24"/>
        </w:rPr>
      </w:pPr>
      <w:r w:rsidRPr="00EB595C">
        <w:rPr>
          <w:rFonts w:ascii="Times New Roman" w:hAnsi="Times New Roman" w:cs="Times New Roman"/>
          <w:sz w:val="24"/>
          <w:szCs w:val="24"/>
        </w:rPr>
        <w:t>17. Social problems, global issues</w:t>
      </w:r>
    </w:p>
    <w:p w14:paraId="3D891789" w14:textId="5F1B98B2" w:rsidR="00BB5377" w:rsidRPr="00EB595C" w:rsidRDefault="00BB5377" w:rsidP="00BB5377">
      <w:pPr>
        <w:rPr>
          <w:rFonts w:ascii="Times New Roman" w:hAnsi="Times New Roman" w:cs="Times New Roman"/>
          <w:sz w:val="24"/>
          <w:szCs w:val="24"/>
        </w:rPr>
      </w:pPr>
      <w:r w:rsidRPr="00EB595C">
        <w:rPr>
          <w:rFonts w:ascii="Times New Roman" w:hAnsi="Times New Roman" w:cs="Times New Roman"/>
          <w:sz w:val="24"/>
          <w:szCs w:val="24"/>
        </w:rPr>
        <w:t>18. Mass media, Language and communication</w:t>
      </w:r>
    </w:p>
    <w:p w14:paraId="4F58BD48" w14:textId="1CE3F685" w:rsidR="00BB5377" w:rsidRPr="00EB595C" w:rsidRDefault="00BB5377" w:rsidP="00BB5377">
      <w:pPr>
        <w:rPr>
          <w:rFonts w:ascii="Times New Roman" w:hAnsi="Times New Roman" w:cs="Times New Roman"/>
          <w:sz w:val="24"/>
          <w:szCs w:val="24"/>
        </w:rPr>
      </w:pPr>
      <w:r w:rsidRPr="00EB595C">
        <w:rPr>
          <w:rFonts w:ascii="Times New Roman" w:hAnsi="Times New Roman" w:cs="Times New Roman"/>
          <w:sz w:val="24"/>
          <w:szCs w:val="24"/>
        </w:rPr>
        <w:t>19. Housing, my home</w:t>
      </w:r>
    </w:p>
    <w:p w14:paraId="1A625D2F" w14:textId="54A5537C" w:rsidR="00BB5377" w:rsidRPr="00EB595C" w:rsidRDefault="00BB5377" w:rsidP="00BB5377">
      <w:pPr>
        <w:rPr>
          <w:rFonts w:ascii="Times New Roman" w:hAnsi="Times New Roman" w:cs="Times New Roman"/>
          <w:sz w:val="24"/>
          <w:szCs w:val="24"/>
        </w:rPr>
      </w:pPr>
      <w:r w:rsidRPr="00EB595C">
        <w:rPr>
          <w:rFonts w:ascii="Times New Roman" w:hAnsi="Times New Roman" w:cs="Times New Roman"/>
          <w:sz w:val="24"/>
          <w:szCs w:val="24"/>
        </w:rPr>
        <w:t>20. Health, keeping fit, medical care</w:t>
      </w:r>
    </w:p>
    <w:p w14:paraId="4A9D8860" w14:textId="1272E696" w:rsidR="00BB5377" w:rsidRPr="00EB595C" w:rsidRDefault="00BB5377" w:rsidP="00BB5377">
      <w:pPr>
        <w:rPr>
          <w:rFonts w:ascii="Times New Roman" w:hAnsi="Times New Roman" w:cs="Times New Roman"/>
          <w:sz w:val="24"/>
          <w:szCs w:val="24"/>
        </w:rPr>
      </w:pPr>
      <w:r w:rsidRPr="00EB595C">
        <w:rPr>
          <w:rFonts w:ascii="Times New Roman" w:hAnsi="Times New Roman" w:cs="Times New Roman"/>
          <w:sz w:val="24"/>
          <w:szCs w:val="24"/>
        </w:rPr>
        <w:t>21. Work and jobs, my future career</w:t>
      </w:r>
    </w:p>
    <w:p w14:paraId="18859C7A" w14:textId="1B0A9AFE" w:rsidR="00BB5377" w:rsidRPr="00EB595C" w:rsidRDefault="00BB5377" w:rsidP="00BB5377">
      <w:pPr>
        <w:rPr>
          <w:rFonts w:ascii="Times New Roman" w:hAnsi="Times New Roman" w:cs="Times New Roman"/>
          <w:sz w:val="24"/>
          <w:szCs w:val="24"/>
        </w:rPr>
      </w:pPr>
      <w:r w:rsidRPr="00EB595C">
        <w:rPr>
          <w:rFonts w:ascii="Times New Roman" w:hAnsi="Times New Roman" w:cs="Times New Roman"/>
          <w:sz w:val="24"/>
          <w:szCs w:val="24"/>
        </w:rPr>
        <w:t>22. Sport, leisure time activities</w:t>
      </w:r>
    </w:p>
    <w:p w14:paraId="0420A97F" w14:textId="79E4E02E" w:rsidR="00BB5377" w:rsidRPr="00EB595C" w:rsidRDefault="00BB5377" w:rsidP="00BB5377">
      <w:pPr>
        <w:rPr>
          <w:rFonts w:ascii="Times New Roman" w:hAnsi="Times New Roman" w:cs="Times New Roman"/>
          <w:sz w:val="24"/>
          <w:szCs w:val="24"/>
        </w:rPr>
      </w:pPr>
      <w:r w:rsidRPr="00EB595C">
        <w:rPr>
          <w:rFonts w:ascii="Times New Roman" w:hAnsi="Times New Roman" w:cs="Times New Roman"/>
          <w:sz w:val="24"/>
          <w:szCs w:val="24"/>
        </w:rPr>
        <w:t>23. Travelling, tourism, holiday travels</w:t>
      </w:r>
    </w:p>
    <w:sectPr w:rsidR="00BB5377" w:rsidRPr="00EB5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47A6E"/>
    <w:multiLevelType w:val="hybridMultilevel"/>
    <w:tmpl w:val="1E9A4C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23E81"/>
    <w:multiLevelType w:val="hybridMultilevel"/>
    <w:tmpl w:val="3D8A37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77"/>
    <w:rsid w:val="001B3041"/>
    <w:rsid w:val="00577FE7"/>
    <w:rsid w:val="00BB5377"/>
    <w:rsid w:val="00EB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CE93D"/>
  <w15:chartTrackingRefBased/>
  <w15:docId w15:val="{9840EA9E-279D-4B26-A3FA-C7C37F0A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5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4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898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Lachmanová</dc:creator>
  <cp:keywords/>
  <dc:description/>
  <cp:lastModifiedBy>Administrator</cp:lastModifiedBy>
  <cp:revision>5</cp:revision>
  <cp:lastPrinted>2024-06-25T11:31:00Z</cp:lastPrinted>
  <dcterms:created xsi:type="dcterms:W3CDTF">2024-06-25T11:28:00Z</dcterms:created>
  <dcterms:modified xsi:type="dcterms:W3CDTF">2025-06-24T09:47:00Z</dcterms:modified>
</cp:coreProperties>
</file>