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E7461" w14:textId="77777777" w:rsidR="000A2BE9" w:rsidRDefault="000A2BE9" w:rsidP="000A2B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5CF0">
        <w:rPr>
          <w:rFonts w:ascii="Times New Roman" w:hAnsi="Times New Roman" w:cs="Times New Roman"/>
          <w:b/>
          <w:bCs/>
          <w:sz w:val="28"/>
          <w:szCs w:val="28"/>
        </w:rPr>
        <w:t>Ekotým – výlet za odměnu</w:t>
      </w:r>
    </w:p>
    <w:p w14:paraId="6523619C" w14:textId="77777777" w:rsidR="000A2BE9" w:rsidRDefault="000A2BE9" w:rsidP="000A2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V </w:t>
      </w:r>
      <w:r w:rsidRPr="000A2BE9">
        <w:rPr>
          <w:rFonts w:ascii="Times New Roman" w:hAnsi="Times New Roman" w:cs="Times New Roman"/>
          <w:bCs/>
          <w:sz w:val="28"/>
          <w:szCs w:val="28"/>
        </w:rPr>
        <w:t>úterý 13. 6.</w:t>
      </w:r>
      <w:r>
        <w:rPr>
          <w:rFonts w:ascii="Times New Roman" w:hAnsi="Times New Roman" w:cs="Times New Roman"/>
          <w:sz w:val="28"/>
          <w:szCs w:val="28"/>
        </w:rPr>
        <w:t xml:space="preserve"> odjel Ekotým po celoroční práci do obce Růžová na zasloužený výlet. Nejprve nás čekali v Mýdlárně Rubens </w:t>
      </w:r>
      <w:hyperlink r:id="rId4" w:history="1">
        <w:r w:rsidRPr="00465AAC">
          <w:rPr>
            <w:rStyle w:val="Hypertextovodkaz"/>
            <w:rFonts w:ascii="Times New Roman" w:hAnsi="Times New Roman" w:cs="Times New Roman"/>
            <w:sz w:val="28"/>
            <w:szCs w:val="28"/>
          </w:rPr>
          <w:t>https://www.mydlarnarubens.cz/kontakt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kde nás majitelka, paní Hrachovcová, seznámila s historií i současností výroby mýdla. Ekotýmáci si i sami připravili krásné sady mýdel, které si odvezli domů jako dárek. V mýdlárně měli i úžasnou zahradu plnou bylinek a pocitových chodníčků. </w:t>
      </w:r>
    </w:p>
    <w:p w14:paraId="19649C9A" w14:textId="77777777" w:rsidR="00092298" w:rsidRDefault="000A2BE9" w:rsidP="000A2BE9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</w:rPr>
        <w:t xml:space="preserve">     Poté nás čekali vedle na farmě, </w:t>
      </w:r>
      <w:hyperlink r:id="rId5" w:history="1">
        <w:r w:rsidRPr="00465AAC">
          <w:rPr>
            <w:rStyle w:val="Hypertextovodkaz"/>
            <w:rFonts w:ascii="Times New Roman" w:hAnsi="Times New Roman" w:cs="Times New Roman"/>
            <w:sz w:val="28"/>
            <w:szCs w:val="28"/>
          </w:rPr>
          <w:t>https://www.farmaruzova.cz/farma/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kde nás čekala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p</w:t>
      </w:r>
      <w:r w:rsidRPr="00F15CF0">
        <w:rPr>
          <w:rFonts w:ascii="Times New Roman" w:eastAsia="Times New Roman" w:hAnsi="Times New Roman" w:cs="Times New Roman"/>
          <w:sz w:val="28"/>
          <w:szCs w:val="28"/>
          <w:lang w:eastAsia="cs-CZ"/>
        </w:rPr>
        <w:t>rohlídka farmy s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  <w:r w:rsidRPr="00F15CF0">
        <w:rPr>
          <w:rFonts w:ascii="Times New Roman" w:eastAsia="Times New Roman" w:hAnsi="Times New Roman" w:cs="Times New Roman"/>
          <w:sz w:val="28"/>
          <w:szCs w:val="28"/>
          <w:lang w:eastAsia="cs-CZ"/>
        </w:rPr>
        <w:t>výkladem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majitele, pana Honzy</w:t>
      </w:r>
      <w:r w:rsidRPr="00F15CF0">
        <w:rPr>
          <w:rFonts w:ascii="Times New Roman" w:eastAsia="Times New Roman" w:hAnsi="Times New Roman" w:cs="Times New Roman"/>
          <w:sz w:val="28"/>
          <w:szCs w:val="28"/>
          <w:lang w:eastAsia="cs-C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veliká o</w:t>
      </w:r>
      <w:r w:rsidRPr="00F15CF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chutnávka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vynikajících </w:t>
      </w:r>
      <w:r w:rsidRPr="00F15CF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výrobků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z farmy (sýry, mléko, pomazánky, tvarohové deserty...), prohlédli jsme si i zvířata (zejména Zuzana zaujala), opekli si buřty a projeli se na koni.</w:t>
      </w:r>
    </w:p>
    <w:p w14:paraId="0B5AC29C" w14:textId="7AB9621B" w:rsidR="007C54BA" w:rsidRDefault="007C54BA" w:rsidP="007C54BA">
      <w:pPr>
        <w:jc w:val="center"/>
      </w:pPr>
      <w:r>
        <w:rPr>
          <w:noProof/>
        </w:rPr>
        <w:drawing>
          <wp:inline distT="0" distB="0" distL="0" distR="0" wp14:anchorId="4C1DC45B" wp14:editId="462D8389">
            <wp:extent cx="5760720" cy="4310380"/>
            <wp:effectExtent l="0" t="0" r="0" b="0"/>
            <wp:docPr id="221297722" name="Obrázek 1" descr="Obsah obrázku oblečení, osoba, muž, výjev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97722" name="Obrázek 1" descr="Obsah obrázku oblečení, osoba, muž, výjev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7706" w14:textId="6DDD0C1F" w:rsidR="007C54BA" w:rsidRDefault="007C54BA" w:rsidP="007C54BA">
      <w:pPr>
        <w:jc w:val="center"/>
      </w:pPr>
      <w:r>
        <w:rPr>
          <w:noProof/>
        </w:rPr>
        <w:lastRenderedPageBreak/>
        <w:drawing>
          <wp:inline distT="0" distB="0" distL="0" distR="0" wp14:anchorId="0C9A137F" wp14:editId="06A36A31">
            <wp:extent cx="5760720" cy="4310380"/>
            <wp:effectExtent l="0" t="0" r="0" b="0"/>
            <wp:docPr id="1481772260" name="Obrázek 2" descr="Obsah obrázku oblečení, osoba, interiér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2260" name="Obrázek 2" descr="Obsah obrázku oblečení, osoba, interiér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973E" w14:textId="70733C18" w:rsidR="007C54BA" w:rsidRDefault="007C54BA" w:rsidP="007C54BA">
      <w:pPr>
        <w:jc w:val="center"/>
      </w:pPr>
      <w:r>
        <w:rPr>
          <w:noProof/>
        </w:rPr>
        <w:lastRenderedPageBreak/>
        <w:drawing>
          <wp:inline distT="0" distB="0" distL="0" distR="0" wp14:anchorId="2CC193DC" wp14:editId="487D3692">
            <wp:extent cx="5760720" cy="4310380"/>
            <wp:effectExtent l="0" t="723900" r="0" b="699770"/>
            <wp:docPr id="848747345" name="Obrázek 5" descr="Obsah obrázku venku, oblečení, obloha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47345" name="Obrázek 5" descr="Obsah obrázku venku, oblečení, obloha, územ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2243C" wp14:editId="51A52B5C">
            <wp:extent cx="5760720" cy="4310380"/>
            <wp:effectExtent l="0" t="723900" r="0" b="699770"/>
            <wp:docPr id="1920642759" name="Obrázek 4" descr="Obsah obrázku tráva, venku, obloha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42759" name="Obrázek 4" descr="Obsah obrázku tráva, venku, obloha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4C5F2" wp14:editId="0E57996A">
            <wp:extent cx="5760720" cy="4310380"/>
            <wp:effectExtent l="0" t="723900" r="0" b="699770"/>
            <wp:docPr id="1608907529" name="Obrázek 3" descr="Obsah obrázku tráva, oblečení, osoba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07529" name="Obrázek 3" descr="Obsah obrázku tráva, oblečení, osoba, venku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4BA" w:rsidSect="00092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2BE9"/>
    <w:rsid w:val="00092298"/>
    <w:rsid w:val="000A2BE9"/>
    <w:rsid w:val="0048283D"/>
    <w:rsid w:val="007C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0054E"/>
  <w15:docId w15:val="{E111F4B9-8A54-4FA9-A8E6-0BB881089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A2BE9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A2BE9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A2B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farmaruzova.cz/farma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mydlarnarubens.cz/kontakt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125</Words>
  <Characters>738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Věra Pavlátová</cp:lastModifiedBy>
  <cp:revision>4</cp:revision>
  <dcterms:created xsi:type="dcterms:W3CDTF">2023-06-19T17:39:00Z</dcterms:created>
  <dcterms:modified xsi:type="dcterms:W3CDTF">2025-02-21T20:29:00Z</dcterms:modified>
</cp:coreProperties>
</file>