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Look w:val="04A0" w:firstRow="1" w:lastRow="0" w:firstColumn="1" w:lastColumn="0" w:noHBand="0" w:noVBand="1"/>
      </w:tblPr>
      <w:tblGrid>
        <w:gridCol w:w="7769"/>
        <w:gridCol w:w="7770"/>
      </w:tblGrid>
      <w:tr w:rsidR="00EE7B7C" w:rsidRPr="00BC7A7A" w14:paraId="6F09A60A" w14:textId="77777777" w:rsidTr="004D7E00">
        <w:tc>
          <w:tcPr>
            <w:tcW w:w="15539" w:type="dxa"/>
            <w:gridSpan w:val="2"/>
          </w:tcPr>
          <w:p w14:paraId="07E4C942" w14:textId="77777777" w:rsidR="00EE7B7C" w:rsidRPr="00BC7A7A" w:rsidRDefault="00EE7B7C" w:rsidP="00102DE2">
            <w:pPr>
              <w:jc w:val="center"/>
              <w:rPr>
                <w:rFonts w:ascii="Times New Roman" w:hAnsi="Times New Roman" w:cs="Times New Roman"/>
                <w:b/>
                <w:color w:val="7030A0"/>
                <w:sz w:val="32"/>
                <w:szCs w:val="32"/>
              </w:rPr>
            </w:pPr>
            <w:r w:rsidRPr="002E7D71">
              <w:rPr>
                <w:rFonts w:ascii="Times New Roman" w:hAnsi="Times New Roman" w:cs="Times New Roman"/>
                <w:b/>
                <w:color w:val="00B050"/>
                <w:sz w:val="40"/>
                <w:szCs w:val="40"/>
              </w:rPr>
              <w:t>ANALÝZA STAVU ŠKOLY – EKOLOGIZACE STAVU ŠKOLY</w:t>
            </w:r>
          </w:p>
        </w:tc>
      </w:tr>
      <w:tr w:rsidR="00EE7B7C" w:rsidRPr="00BC7A7A" w14:paraId="3EA2FA1B" w14:textId="77777777" w:rsidTr="004D7E00">
        <w:tc>
          <w:tcPr>
            <w:tcW w:w="15539" w:type="dxa"/>
            <w:gridSpan w:val="2"/>
          </w:tcPr>
          <w:p w14:paraId="6033CF42" w14:textId="77777777" w:rsidR="00EE7B7C" w:rsidRPr="00BC7A7A" w:rsidRDefault="00EE2A3F" w:rsidP="009D54CC">
            <w:pPr>
              <w:jc w:val="center"/>
              <w:rPr>
                <w:rFonts w:ascii="Times New Roman" w:hAnsi="Times New Roman" w:cs="Times New Roman"/>
                <w:b/>
                <w:color w:val="7030A0"/>
                <w:sz w:val="32"/>
                <w:szCs w:val="32"/>
              </w:rPr>
            </w:pPr>
            <w:r>
              <w:rPr>
                <w:rFonts w:ascii="Times New Roman" w:hAnsi="Times New Roman" w:cs="Times New Roman"/>
                <w:b/>
                <w:color w:val="0070C0"/>
                <w:sz w:val="32"/>
                <w:szCs w:val="32"/>
              </w:rPr>
              <w:t xml:space="preserve">VODA </w:t>
            </w:r>
          </w:p>
        </w:tc>
      </w:tr>
      <w:tr w:rsidR="00EE7B7C" w:rsidRPr="00BC7A7A" w14:paraId="2BF0F033" w14:textId="77777777" w:rsidTr="004D7E00">
        <w:tc>
          <w:tcPr>
            <w:tcW w:w="15539" w:type="dxa"/>
            <w:gridSpan w:val="2"/>
          </w:tcPr>
          <w:p w14:paraId="1805A754" w14:textId="77777777" w:rsidR="00EE7B7C" w:rsidRPr="00974EA6" w:rsidRDefault="00EE7B7C" w:rsidP="00102DE2">
            <w:pPr>
              <w:rPr>
                <w:rFonts w:ascii="Times New Roman" w:hAnsi="Times New Roman" w:cs="Times New Roman"/>
                <w:sz w:val="24"/>
                <w:szCs w:val="24"/>
              </w:rPr>
            </w:pPr>
            <w:r w:rsidRPr="00DE37D1">
              <w:rPr>
                <w:rFonts w:ascii="Times New Roman" w:hAnsi="Times New Roman" w:cs="Times New Roman"/>
                <w:sz w:val="24"/>
                <w:szCs w:val="24"/>
              </w:rPr>
              <w:t>Na splachování WC se na ZŠ využívá užitková voda ze studny, instalace dvojích rozvodů, k ohřevu vody se používají solární panely</w:t>
            </w:r>
            <w:r>
              <w:rPr>
                <w:rFonts w:ascii="Times New Roman" w:hAnsi="Times New Roman" w:cs="Times New Roman"/>
                <w:sz w:val="24"/>
                <w:szCs w:val="24"/>
              </w:rPr>
              <w:t>, což je super, ale poslední 2 roky byly problémy s čerpadly, muselo se i jedno čerpadlo koupit nové, což byla další, ale nutná investice.</w:t>
            </w:r>
          </w:p>
        </w:tc>
      </w:tr>
      <w:tr w:rsidR="00EE7B7C" w:rsidRPr="00BC7A7A" w14:paraId="68CBF54D" w14:textId="77777777" w:rsidTr="004D7E00">
        <w:tc>
          <w:tcPr>
            <w:tcW w:w="15539" w:type="dxa"/>
            <w:gridSpan w:val="2"/>
          </w:tcPr>
          <w:p w14:paraId="553B8E39"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Spotřeba vody klesá. Máme zde cirkulační kruh, někde jsou nainstalovány úsporné baterie na senzor a úsporná splachovadla.</w:t>
            </w:r>
          </w:p>
        </w:tc>
      </w:tr>
      <w:tr w:rsidR="00EE7B7C" w:rsidRPr="00BC7A7A" w14:paraId="27A9D70E" w14:textId="77777777" w:rsidTr="004D7E00">
        <w:tc>
          <w:tcPr>
            <w:tcW w:w="15539" w:type="dxa"/>
            <w:gridSpan w:val="2"/>
          </w:tcPr>
          <w:p w14:paraId="28322B0A"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 xml:space="preserve">Škola nemá jídelnu, jen výdejnu, nádobí se umývá v myčce. Ve škole je pračka – perou se ručníky, ubrusy, ložní prádlo ze školky. K </w:t>
            </w:r>
            <w:r w:rsidR="00E10829">
              <w:rPr>
                <w:rFonts w:ascii="Times New Roman" w:hAnsi="Times New Roman" w:cs="Times New Roman"/>
                <w:sz w:val="24"/>
                <w:szCs w:val="24"/>
              </w:rPr>
              <w:t>mytí nádobí a úklidu se dle finančních</w:t>
            </w:r>
            <w:r>
              <w:rPr>
                <w:rFonts w:ascii="Times New Roman" w:hAnsi="Times New Roman" w:cs="Times New Roman"/>
                <w:sz w:val="24"/>
                <w:szCs w:val="24"/>
              </w:rPr>
              <w:t xml:space="preserve"> možností používají ekologické mycí a čisticí prostředky.</w:t>
            </w:r>
          </w:p>
        </w:tc>
      </w:tr>
      <w:tr w:rsidR="00EE7B7C" w:rsidRPr="00BC7A7A" w14:paraId="1F64E388" w14:textId="77777777" w:rsidTr="004D7E00">
        <w:tc>
          <w:tcPr>
            <w:tcW w:w="15539" w:type="dxa"/>
            <w:gridSpan w:val="2"/>
          </w:tcPr>
          <w:p w14:paraId="39AC054F" w14:textId="77777777" w:rsidR="00EE7B7C" w:rsidRDefault="00EE7B7C" w:rsidP="00102DE2">
            <w:pPr>
              <w:rPr>
                <w:rFonts w:ascii="Times New Roman" w:hAnsi="Times New Roman" w:cs="Times New Roman"/>
                <w:sz w:val="24"/>
                <w:szCs w:val="24"/>
              </w:rPr>
            </w:pPr>
            <w:r>
              <w:rPr>
                <w:rFonts w:ascii="Times New Roman" w:hAnsi="Times New Roman" w:cs="Times New Roman"/>
                <w:sz w:val="24"/>
                <w:szCs w:val="24"/>
              </w:rPr>
              <w:t>Odpadní voda je odváděna kanalizací.  Proběhla rekonstrukce některých toalet, zejména splachování. Zjistili jsme, že nám protékání vody silně zvýšilo spotřebu. Také je dobré, že máme na některých WC kohoutky na fotobuňku, aspoň je nenechají žáci z nepozornosti nebo z legrace otevřené.</w:t>
            </w:r>
          </w:p>
          <w:p w14:paraId="17547DA5"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 xml:space="preserve">Také se stalo, že byla havárie vody a voda netekla, žáci šli domů a pak </w:t>
            </w:r>
            <w:r w:rsidR="00062932">
              <w:rPr>
                <w:rFonts w:ascii="Times New Roman" w:hAnsi="Times New Roman" w:cs="Times New Roman"/>
                <w:sz w:val="24"/>
                <w:szCs w:val="24"/>
              </w:rPr>
              <w:t>se voda pustila</w:t>
            </w:r>
            <w:r>
              <w:rPr>
                <w:rFonts w:ascii="Times New Roman" w:hAnsi="Times New Roman" w:cs="Times New Roman"/>
                <w:sz w:val="24"/>
                <w:szCs w:val="24"/>
              </w:rPr>
              <w:t xml:space="preserve"> a vytopily se některé třídy, protože žáci nechali kohoutky roztočené a učitelé si toho nevšimli a uklízečky také ne.</w:t>
            </w:r>
          </w:p>
        </w:tc>
      </w:tr>
      <w:tr w:rsidR="00EE7B7C" w:rsidRPr="00BC7A7A" w14:paraId="614548C0" w14:textId="77777777" w:rsidTr="004D7E00">
        <w:tc>
          <w:tcPr>
            <w:tcW w:w="15539" w:type="dxa"/>
            <w:gridSpan w:val="2"/>
          </w:tcPr>
          <w:p w14:paraId="7C79A1E8" w14:textId="77777777" w:rsidR="00EE7B7C" w:rsidRPr="000F79DD" w:rsidRDefault="00CF482B" w:rsidP="00102DE2">
            <w:pPr>
              <w:rPr>
                <w:rFonts w:ascii="Times New Roman" w:hAnsi="Times New Roman" w:cs="Times New Roman"/>
                <w:sz w:val="24"/>
                <w:szCs w:val="24"/>
              </w:rPr>
            </w:pPr>
            <w:r>
              <w:rPr>
                <w:rFonts w:ascii="Times New Roman" w:hAnsi="Times New Roman" w:cs="Times New Roman"/>
                <w:sz w:val="24"/>
                <w:szCs w:val="24"/>
              </w:rPr>
              <w:t>Žáci i učitelé jsou informováni</w:t>
            </w:r>
            <w:r w:rsidR="00EE7B7C">
              <w:rPr>
                <w:rFonts w:ascii="Times New Roman" w:hAnsi="Times New Roman" w:cs="Times New Roman"/>
                <w:sz w:val="24"/>
                <w:szCs w:val="24"/>
              </w:rPr>
              <w:t xml:space="preserve"> o nutnosti šetření vodou, máme cedulky po škole „Děkujeme, že šetříš vodou“ a také to říkáme třeba na projektových dnech</w:t>
            </w:r>
          </w:p>
        </w:tc>
      </w:tr>
      <w:tr w:rsidR="00EE7B7C" w:rsidRPr="00BC7A7A" w14:paraId="66BFA2A0" w14:textId="77777777" w:rsidTr="004D7E00">
        <w:tc>
          <w:tcPr>
            <w:tcW w:w="15539" w:type="dxa"/>
            <w:gridSpan w:val="2"/>
          </w:tcPr>
          <w:p w14:paraId="3A04D72D"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Na škole se nepracuje s jedovatými látkami, nevylévají se ani do odpadů. Vyšel zákon, že na chemii nesmí žáci do 15 let pracovat s jedovatými a nebezpečnými látkami, tak se s nimi ve škole tak nepracuje. Problém jsou jen látky na čištění odpadu.</w:t>
            </w:r>
          </w:p>
        </w:tc>
      </w:tr>
      <w:tr w:rsidR="00EE7B7C" w:rsidRPr="00BC7A7A" w14:paraId="77A943B9" w14:textId="77777777" w:rsidTr="004D7E00">
        <w:tc>
          <w:tcPr>
            <w:tcW w:w="15539" w:type="dxa"/>
            <w:gridSpan w:val="2"/>
          </w:tcPr>
          <w:p w14:paraId="60CEC6B0" w14:textId="77777777" w:rsidR="00EE7B7C" w:rsidRDefault="00EE7B7C" w:rsidP="00102DE2">
            <w:pPr>
              <w:rPr>
                <w:rFonts w:ascii="Times New Roman" w:hAnsi="Times New Roman" w:cs="Times New Roman"/>
                <w:sz w:val="24"/>
                <w:szCs w:val="24"/>
              </w:rPr>
            </w:pPr>
            <w:r>
              <w:rPr>
                <w:rFonts w:ascii="Times New Roman" w:hAnsi="Times New Roman" w:cs="Times New Roman"/>
                <w:sz w:val="24"/>
                <w:szCs w:val="24"/>
              </w:rPr>
              <w:t>V jídelně, třídách 1. stupně, ve školce, v přípravné třídě, v družině i ŠK a DK je zajištěn pitný režim – voda se šťávou nebo čaj.</w:t>
            </w:r>
          </w:p>
        </w:tc>
      </w:tr>
      <w:tr w:rsidR="00EE7B7C" w:rsidRPr="00BC7A7A" w14:paraId="6913FC69" w14:textId="77777777" w:rsidTr="004D7E00">
        <w:tc>
          <w:tcPr>
            <w:tcW w:w="15539" w:type="dxa"/>
            <w:gridSpan w:val="2"/>
          </w:tcPr>
          <w:p w14:paraId="3397FEBA" w14:textId="77777777" w:rsidR="00EE7B7C" w:rsidRDefault="00EE7B7C" w:rsidP="00102DE2">
            <w:pPr>
              <w:rPr>
                <w:rFonts w:ascii="Times New Roman" w:hAnsi="Times New Roman" w:cs="Times New Roman"/>
                <w:sz w:val="24"/>
                <w:szCs w:val="24"/>
              </w:rPr>
            </w:pPr>
            <w:r>
              <w:rPr>
                <w:rFonts w:ascii="Times New Roman" w:hAnsi="Times New Roman" w:cs="Times New Roman"/>
                <w:sz w:val="24"/>
                <w:szCs w:val="24"/>
              </w:rPr>
              <w:t>Pravidelně se kontroluje těsnění a bojlery školníky.  Voda na topení se ohřívá na 50 °C, do kohoutku na 40 °C.</w:t>
            </w:r>
          </w:p>
        </w:tc>
      </w:tr>
      <w:tr w:rsidR="00EE7B7C" w:rsidRPr="00BC7A7A" w14:paraId="6EB9B88A" w14:textId="77777777" w:rsidTr="004D7E00">
        <w:tc>
          <w:tcPr>
            <w:tcW w:w="7769" w:type="dxa"/>
          </w:tcPr>
          <w:p w14:paraId="3EC735FD" w14:textId="77777777" w:rsidR="00EE7B7C" w:rsidRPr="000F79DD" w:rsidRDefault="00EE7B7C" w:rsidP="00102DE2">
            <w:pPr>
              <w:jc w:val="center"/>
              <w:rPr>
                <w:rFonts w:ascii="Times New Roman" w:hAnsi="Times New Roman" w:cs="Times New Roman"/>
                <w:sz w:val="32"/>
                <w:szCs w:val="32"/>
              </w:rPr>
            </w:pPr>
            <w:r>
              <w:rPr>
                <w:rFonts w:ascii="Times New Roman" w:hAnsi="Times New Roman" w:cs="Times New Roman"/>
                <w:sz w:val="32"/>
                <w:szCs w:val="32"/>
              </w:rPr>
              <w:t>SILNÉ STRÁNKY</w:t>
            </w:r>
          </w:p>
        </w:tc>
        <w:tc>
          <w:tcPr>
            <w:tcW w:w="7770" w:type="dxa"/>
          </w:tcPr>
          <w:p w14:paraId="7B6F0FAF" w14:textId="77777777" w:rsidR="00EE7B7C" w:rsidRPr="000F79DD" w:rsidRDefault="00EE7B7C" w:rsidP="00102DE2">
            <w:pPr>
              <w:jc w:val="center"/>
              <w:rPr>
                <w:rFonts w:ascii="Times New Roman" w:hAnsi="Times New Roman" w:cs="Times New Roman"/>
                <w:sz w:val="32"/>
                <w:szCs w:val="32"/>
              </w:rPr>
            </w:pPr>
            <w:r>
              <w:rPr>
                <w:rFonts w:ascii="Times New Roman" w:hAnsi="Times New Roman" w:cs="Times New Roman"/>
                <w:sz w:val="32"/>
                <w:szCs w:val="32"/>
              </w:rPr>
              <w:t>SLABÉ STRÁNKY</w:t>
            </w:r>
          </w:p>
        </w:tc>
      </w:tr>
      <w:tr w:rsidR="00EE7B7C" w:rsidRPr="00BC7A7A" w14:paraId="509E2331" w14:textId="77777777" w:rsidTr="004D7E00">
        <w:tc>
          <w:tcPr>
            <w:tcW w:w="7769" w:type="dxa"/>
          </w:tcPr>
          <w:p w14:paraId="65E96BA9" w14:textId="77777777" w:rsidR="00EE7B7C" w:rsidRPr="0090218E" w:rsidRDefault="00EE7B7C" w:rsidP="00102DE2">
            <w:pPr>
              <w:rPr>
                <w:rFonts w:ascii="Times New Roman" w:hAnsi="Times New Roman" w:cs="Times New Roman"/>
                <w:sz w:val="24"/>
                <w:szCs w:val="24"/>
              </w:rPr>
            </w:pPr>
            <w:r w:rsidRPr="0090218E">
              <w:rPr>
                <w:rFonts w:ascii="Times New Roman" w:hAnsi="Times New Roman" w:cs="Times New Roman"/>
                <w:sz w:val="24"/>
                <w:szCs w:val="24"/>
              </w:rPr>
              <w:t>K ohřevu vody se používají solární panely</w:t>
            </w:r>
            <w:r>
              <w:rPr>
                <w:rFonts w:ascii="Times New Roman" w:hAnsi="Times New Roman" w:cs="Times New Roman"/>
                <w:sz w:val="24"/>
                <w:szCs w:val="24"/>
              </w:rPr>
              <w:t>, máme i nové čerpadlo</w:t>
            </w:r>
          </w:p>
        </w:tc>
        <w:tc>
          <w:tcPr>
            <w:tcW w:w="7770" w:type="dxa"/>
          </w:tcPr>
          <w:p w14:paraId="46D41107"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Občas protéká voda na WC – hned hlásí žáci či učitelé školníkům</w:t>
            </w:r>
          </w:p>
        </w:tc>
      </w:tr>
      <w:tr w:rsidR="00EE7B7C" w:rsidRPr="00BC7A7A" w14:paraId="3214474D" w14:textId="77777777" w:rsidTr="004D7E00">
        <w:tc>
          <w:tcPr>
            <w:tcW w:w="7769" w:type="dxa"/>
          </w:tcPr>
          <w:p w14:paraId="5DB8ECFC" w14:textId="77777777" w:rsidR="00EE7B7C" w:rsidRPr="000F79DD" w:rsidRDefault="00E10829" w:rsidP="00102DE2">
            <w:pPr>
              <w:rPr>
                <w:rFonts w:ascii="Times New Roman" w:hAnsi="Times New Roman" w:cs="Times New Roman"/>
                <w:sz w:val="24"/>
                <w:szCs w:val="24"/>
              </w:rPr>
            </w:pPr>
            <w:r>
              <w:rPr>
                <w:rFonts w:ascii="Times New Roman" w:hAnsi="Times New Roman" w:cs="Times New Roman"/>
                <w:sz w:val="24"/>
                <w:szCs w:val="24"/>
              </w:rPr>
              <w:t>Ú</w:t>
            </w:r>
            <w:r w:rsidR="00EE7B7C">
              <w:rPr>
                <w:rFonts w:ascii="Times New Roman" w:hAnsi="Times New Roman" w:cs="Times New Roman"/>
                <w:sz w:val="24"/>
                <w:szCs w:val="24"/>
              </w:rPr>
              <w:t>sporné baterie na senzor a úsporná splachovadla</w:t>
            </w:r>
          </w:p>
        </w:tc>
        <w:tc>
          <w:tcPr>
            <w:tcW w:w="7770" w:type="dxa"/>
          </w:tcPr>
          <w:p w14:paraId="1A6865C0"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Díky špatné manipulaci s topením nebo kohoutky se někdy vytopí třída - výjimečně</w:t>
            </w:r>
          </w:p>
        </w:tc>
      </w:tr>
      <w:tr w:rsidR="00EE7B7C" w:rsidRPr="00BC7A7A" w14:paraId="1706ED69" w14:textId="77777777" w:rsidTr="004D7E00">
        <w:tc>
          <w:tcPr>
            <w:tcW w:w="7769" w:type="dxa"/>
          </w:tcPr>
          <w:p w14:paraId="4F001290"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Byly vytvořeny „šetřící cedulky“</w:t>
            </w:r>
          </w:p>
        </w:tc>
        <w:tc>
          <w:tcPr>
            <w:tcW w:w="7770" w:type="dxa"/>
          </w:tcPr>
          <w:p w14:paraId="50D503FD"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Škola má staré rozvody vody</w:t>
            </w:r>
          </w:p>
        </w:tc>
      </w:tr>
      <w:tr w:rsidR="00EE7B7C" w:rsidRPr="00BC7A7A" w14:paraId="25AF83FE" w14:textId="77777777" w:rsidTr="004D7E00">
        <w:tc>
          <w:tcPr>
            <w:tcW w:w="7769" w:type="dxa"/>
          </w:tcPr>
          <w:p w14:paraId="7FCE8937"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Na splachování WC se využívá užitková voda z potoka</w:t>
            </w:r>
          </w:p>
        </w:tc>
        <w:tc>
          <w:tcPr>
            <w:tcW w:w="7770" w:type="dxa"/>
          </w:tcPr>
          <w:p w14:paraId="31730C66"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Nevyužití dešťové vody – problémy s památkovou péčí, už jsme to zjišťovali</w:t>
            </w:r>
          </w:p>
        </w:tc>
      </w:tr>
      <w:tr w:rsidR="00EE7B7C" w:rsidRPr="00BC7A7A" w14:paraId="60C1EBDC" w14:textId="77777777" w:rsidTr="004D7E00">
        <w:tc>
          <w:tcPr>
            <w:tcW w:w="7769" w:type="dxa"/>
          </w:tcPr>
          <w:p w14:paraId="59676011" w14:textId="77777777" w:rsidR="00EE7B7C" w:rsidRPr="000F79DD" w:rsidRDefault="00EE7B7C" w:rsidP="00102DE2">
            <w:pPr>
              <w:rPr>
                <w:rFonts w:ascii="Times New Roman" w:hAnsi="Times New Roman" w:cs="Times New Roman"/>
                <w:sz w:val="24"/>
                <w:szCs w:val="24"/>
              </w:rPr>
            </w:pPr>
          </w:p>
        </w:tc>
        <w:tc>
          <w:tcPr>
            <w:tcW w:w="7770" w:type="dxa"/>
          </w:tcPr>
          <w:p w14:paraId="6DDD603D"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Uvažujeme o perlátorech, ale bylo nám to zamítnuto kvůli ceně, a že prý to moc nevydrží a usazuje se v tom vodní kámen – máme tady hodně tvrdou vodu</w:t>
            </w:r>
          </w:p>
        </w:tc>
      </w:tr>
      <w:tr w:rsidR="00EE7B7C" w:rsidRPr="00BC7A7A" w14:paraId="41D460A6" w14:textId="77777777" w:rsidTr="004D7E00">
        <w:tc>
          <w:tcPr>
            <w:tcW w:w="15539" w:type="dxa"/>
            <w:gridSpan w:val="2"/>
          </w:tcPr>
          <w:p w14:paraId="0A823FC0" w14:textId="77777777" w:rsidR="00EE7B7C" w:rsidRPr="00BC7A7A" w:rsidRDefault="00EE2A3F" w:rsidP="009D54CC">
            <w:pPr>
              <w:jc w:val="center"/>
              <w:rPr>
                <w:rFonts w:ascii="Times New Roman" w:hAnsi="Times New Roman" w:cs="Times New Roman"/>
                <w:b/>
                <w:color w:val="7030A0"/>
                <w:sz w:val="32"/>
                <w:szCs w:val="32"/>
              </w:rPr>
            </w:pPr>
            <w:r>
              <w:rPr>
                <w:rFonts w:ascii="Times New Roman" w:hAnsi="Times New Roman" w:cs="Times New Roman"/>
                <w:b/>
                <w:color w:val="C00000"/>
                <w:sz w:val="32"/>
                <w:szCs w:val="32"/>
              </w:rPr>
              <w:t xml:space="preserve">ENERGIE </w:t>
            </w:r>
          </w:p>
        </w:tc>
      </w:tr>
      <w:tr w:rsidR="00EE7B7C" w:rsidRPr="00BC7A7A" w14:paraId="5BAD5A2E" w14:textId="77777777" w:rsidTr="004D7E00">
        <w:tc>
          <w:tcPr>
            <w:tcW w:w="15539" w:type="dxa"/>
            <w:gridSpan w:val="2"/>
          </w:tcPr>
          <w:p w14:paraId="0B8C871E" w14:textId="77777777" w:rsidR="00EE7B7C" w:rsidRDefault="00EE7B7C" w:rsidP="00102DE2">
            <w:pPr>
              <w:rPr>
                <w:rFonts w:ascii="Times New Roman" w:hAnsi="Times New Roman" w:cs="Times New Roman"/>
                <w:sz w:val="24"/>
                <w:szCs w:val="24"/>
              </w:rPr>
            </w:pPr>
            <w:r w:rsidRPr="000F79DD">
              <w:rPr>
                <w:rFonts w:ascii="Times New Roman" w:hAnsi="Times New Roman" w:cs="Times New Roman"/>
                <w:sz w:val="24"/>
                <w:szCs w:val="24"/>
              </w:rPr>
              <w:t>Spotře</w:t>
            </w:r>
            <w:r>
              <w:rPr>
                <w:rFonts w:ascii="Times New Roman" w:hAnsi="Times New Roman" w:cs="Times New Roman"/>
                <w:sz w:val="24"/>
                <w:szCs w:val="24"/>
              </w:rPr>
              <w:t>ba energie se zaznamenává na elektroměrech</w:t>
            </w:r>
            <w:r w:rsidR="00090681">
              <w:rPr>
                <w:rFonts w:ascii="Times New Roman" w:hAnsi="Times New Roman" w:cs="Times New Roman"/>
                <w:sz w:val="24"/>
                <w:szCs w:val="24"/>
              </w:rPr>
              <w:t xml:space="preserve"> a plynoměrech</w:t>
            </w:r>
            <w:r w:rsidR="00AE2BC5">
              <w:rPr>
                <w:rFonts w:ascii="Times New Roman" w:hAnsi="Times New Roman" w:cs="Times New Roman"/>
                <w:sz w:val="24"/>
                <w:szCs w:val="24"/>
              </w:rPr>
              <w:t>. Naši žáci si zjistili hodnoty a zanesli je do grafů.</w:t>
            </w:r>
            <w:r w:rsidR="00102DE2">
              <w:rPr>
                <w:rFonts w:ascii="Times New Roman" w:hAnsi="Times New Roman" w:cs="Times New Roman"/>
                <w:sz w:val="24"/>
                <w:szCs w:val="24"/>
              </w:rPr>
              <w:t xml:space="preserve"> </w:t>
            </w:r>
            <w:r w:rsidR="00AE2BC5">
              <w:rPr>
                <w:rFonts w:ascii="Times New Roman" w:hAnsi="Times New Roman" w:cs="Times New Roman"/>
                <w:sz w:val="24"/>
                <w:szCs w:val="24"/>
              </w:rPr>
              <w:t>Hodnoty jsme poskytli i paní učitelce Svobodové a ta je použila v hodině informatiky na to, aby se žáci naučili zpracovávat a číst grafy a v hodinách EVVO na rozbory.</w:t>
            </w:r>
          </w:p>
          <w:p w14:paraId="29282FF7" w14:textId="77777777" w:rsidR="00EE7B7C" w:rsidRDefault="00AE2BC5" w:rsidP="00102DE2">
            <w:pPr>
              <w:rPr>
                <w:rFonts w:ascii="Times New Roman" w:hAnsi="Times New Roman" w:cs="Times New Roman"/>
                <w:sz w:val="24"/>
                <w:szCs w:val="24"/>
              </w:rPr>
            </w:pPr>
            <w:r>
              <w:rPr>
                <w:rFonts w:ascii="Times New Roman" w:hAnsi="Times New Roman" w:cs="Times New Roman"/>
                <w:sz w:val="24"/>
                <w:szCs w:val="24"/>
              </w:rPr>
              <w:t xml:space="preserve">Zjistili jsme, že </w:t>
            </w:r>
            <w:r w:rsidR="00102DE2">
              <w:rPr>
                <w:rFonts w:ascii="Times New Roman" w:hAnsi="Times New Roman" w:cs="Times New Roman"/>
                <w:sz w:val="24"/>
                <w:szCs w:val="24"/>
              </w:rPr>
              <w:t xml:space="preserve">stále </w:t>
            </w:r>
            <w:r>
              <w:rPr>
                <w:rFonts w:ascii="Times New Roman" w:hAnsi="Times New Roman" w:cs="Times New Roman"/>
                <w:sz w:val="24"/>
                <w:szCs w:val="24"/>
              </w:rPr>
              <w:t xml:space="preserve">stoupá spotřeba elektrické energie, což je </w:t>
            </w:r>
            <w:r w:rsidR="00102DE2">
              <w:rPr>
                <w:rFonts w:ascii="Times New Roman" w:hAnsi="Times New Roman" w:cs="Times New Roman"/>
                <w:sz w:val="24"/>
                <w:szCs w:val="24"/>
              </w:rPr>
              <w:t xml:space="preserve">asi </w:t>
            </w:r>
            <w:r>
              <w:rPr>
                <w:rFonts w:ascii="Times New Roman" w:hAnsi="Times New Roman" w:cs="Times New Roman"/>
                <w:sz w:val="24"/>
                <w:szCs w:val="24"/>
              </w:rPr>
              <w:t>tím, že se stále více používá v hodinách PC a dataprojektory</w:t>
            </w:r>
            <w:r w:rsidR="00102DE2">
              <w:rPr>
                <w:rFonts w:ascii="Times New Roman" w:hAnsi="Times New Roman" w:cs="Times New Roman"/>
                <w:sz w:val="24"/>
                <w:szCs w:val="24"/>
              </w:rPr>
              <w:t>, ve škole je stále více elektrozařízení</w:t>
            </w:r>
            <w:r>
              <w:rPr>
                <w:rFonts w:ascii="Times New Roman" w:hAnsi="Times New Roman" w:cs="Times New Roman"/>
                <w:sz w:val="24"/>
                <w:szCs w:val="24"/>
              </w:rPr>
              <w:t>.</w:t>
            </w:r>
            <w:r w:rsidR="00102DE2">
              <w:rPr>
                <w:rFonts w:ascii="Times New Roman" w:hAnsi="Times New Roman" w:cs="Times New Roman"/>
                <w:sz w:val="24"/>
                <w:szCs w:val="24"/>
              </w:rPr>
              <w:t xml:space="preserve"> Navíc si </w:t>
            </w:r>
            <w:r w:rsidR="00DC6003">
              <w:rPr>
                <w:rFonts w:ascii="Times New Roman" w:hAnsi="Times New Roman" w:cs="Times New Roman"/>
                <w:sz w:val="24"/>
                <w:szCs w:val="24"/>
              </w:rPr>
              <w:t xml:space="preserve">někteří žáci </w:t>
            </w:r>
            <w:r w:rsidR="00102DE2">
              <w:rPr>
                <w:rFonts w:ascii="Times New Roman" w:hAnsi="Times New Roman" w:cs="Times New Roman"/>
                <w:sz w:val="24"/>
                <w:szCs w:val="24"/>
              </w:rPr>
              <w:t xml:space="preserve">nabíjejí mobily či </w:t>
            </w:r>
            <w:r w:rsidR="00DC6003">
              <w:rPr>
                <w:rFonts w:ascii="Times New Roman" w:hAnsi="Times New Roman" w:cs="Times New Roman"/>
                <w:sz w:val="24"/>
                <w:szCs w:val="24"/>
              </w:rPr>
              <w:t>notebooky</w:t>
            </w:r>
            <w:r w:rsidR="00102DE2">
              <w:rPr>
                <w:rFonts w:ascii="Times New Roman" w:hAnsi="Times New Roman" w:cs="Times New Roman"/>
                <w:sz w:val="24"/>
                <w:szCs w:val="24"/>
              </w:rPr>
              <w:t xml:space="preserve"> ve škole, i když se to nesmí</w:t>
            </w:r>
            <w:r w:rsidR="00DC6003">
              <w:rPr>
                <w:rFonts w:ascii="Times New Roman" w:hAnsi="Times New Roman" w:cs="Times New Roman"/>
                <w:sz w:val="24"/>
                <w:szCs w:val="24"/>
              </w:rPr>
              <w:t>.</w:t>
            </w:r>
          </w:p>
          <w:p w14:paraId="6B2092D1" w14:textId="1366FBF9" w:rsidR="00EE7B7C" w:rsidRPr="00BC7B6E" w:rsidRDefault="00EE7B7C" w:rsidP="00D9074A">
            <w:pPr>
              <w:rPr>
                <w:rFonts w:ascii="Times New Roman" w:hAnsi="Times New Roman" w:cs="Times New Roman"/>
                <w:sz w:val="24"/>
                <w:szCs w:val="24"/>
              </w:rPr>
            </w:pPr>
            <w:r>
              <w:rPr>
                <w:rFonts w:ascii="Times New Roman" w:hAnsi="Times New Roman" w:cs="Times New Roman"/>
                <w:sz w:val="24"/>
                <w:szCs w:val="24"/>
              </w:rPr>
              <w:t xml:space="preserve">Používá se rekuperace, ke svícení úsporný režim, je nainstalována automatická regulace topení. Gymnázium je vytápěno </w:t>
            </w:r>
            <w:r w:rsidR="00DC6003">
              <w:rPr>
                <w:rFonts w:ascii="Times New Roman" w:hAnsi="Times New Roman" w:cs="Times New Roman"/>
                <w:sz w:val="24"/>
                <w:szCs w:val="24"/>
              </w:rPr>
              <w:t xml:space="preserve">za chladného počasí </w:t>
            </w:r>
            <w:r w:rsidRPr="00DE37D1">
              <w:rPr>
                <w:rFonts w:ascii="Times New Roman" w:hAnsi="Times New Roman" w:cs="Times New Roman"/>
                <w:sz w:val="24"/>
                <w:szCs w:val="24"/>
              </w:rPr>
              <w:t>geotermální energií z vrtu u školy</w:t>
            </w:r>
            <w:r>
              <w:rPr>
                <w:rFonts w:ascii="Times New Roman" w:hAnsi="Times New Roman" w:cs="Times New Roman"/>
                <w:sz w:val="24"/>
                <w:szCs w:val="24"/>
              </w:rPr>
              <w:t xml:space="preserve">, </w:t>
            </w:r>
            <w:r w:rsidR="00DC6003">
              <w:rPr>
                <w:rFonts w:ascii="Times New Roman" w:hAnsi="Times New Roman" w:cs="Times New Roman"/>
                <w:sz w:val="24"/>
                <w:szCs w:val="24"/>
              </w:rPr>
              <w:t xml:space="preserve">v zimním období za hodně nízkých teplot už geotermální energie </w:t>
            </w:r>
            <w:r w:rsidR="00DC6003" w:rsidRPr="00BC7B6E">
              <w:rPr>
                <w:rFonts w:ascii="Times New Roman" w:hAnsi="Times New Roman" w:cs="Times New Roman"/>
                <w:sz w:val="24"/>
                <w:szCs w:val="24"/>
              </w:rPr>
              <w:t xml:space="preserve">nestačí a topí se plynem. </w:t>
            </w:r>
            <w:r w:rsidRPr="00BC7B6E">
              <w:rPr>
                <w:rFonts w:ascii="Times New Roman" w:hAnsi="Times New Roman" w:cs="Times New Roman"/>
                <w:sz w:val="24"/>
                <w:szCs w:val="24"/>
              </w:rPr>
              <w:t xml:space="preserve">ZŠ </w:t>
            </w:r>
            <w:r w:rsidR="00DC6003" w:rsidRPr="00BC7B6E">
              <w:rPr>
                <w:rFonts w:ascii="Times New Roman" w:hAnsi="Times New Roman" w:cs="Times New Roman"/>
                <w:sz w:val="24"/>
                <w:szCs w:val="24"/>
              </w:rPr>
              <w:t xml:space="preserve">je vytápěna </w:t>
            </w:r>
            <w:r w:rsidRPr="00BC7B6E">
              <w:rPr>
                <w:rFonts w:ascii="Times New Roman" w:hAnsi="Times New Roman" w:cs="Times New Roman"/>
                <w:sz w:val="24"/>
                <w:szCs w:val="24"/>
              </w:rPr>
              <w:t>plynem.</w:t>
            </w:r>
            <w:r w:rsidR="00DC6003" w:rsidRPr="00BC7B6E">
              <w:rPr>
                <w:rFonts w:ascii="Times New Roman" w:hAnsi="Times New Roman" w:cs="Times New Roman"/>
                <w:sz w:val="24"/>
                <w:szCs w:val="24"/>
              </w:rPr>
              <w:t xml:space="preserve"> </w:t>
            </w:r>
          </w:p>
        </w:tc>
      </w:tr>
      <w:tr w:rsidR="00EE7B7C" w:rsidRPr="00BC7A7A" w14:paraId="7C715E7E" w14:textId="77777777" w:rsidTr="004D7E00">
        <w:tc>
          <w:tcPr>
            <w:tcW w:w="15539" w:type="dxa"/>
            <w:gridSpan w:val="2"/>
          </w:tcPr>
          <w:p w14:paraId="24697319" w14:textId="77777777" w:rsidR="00EE7B7C" w:rsidRPr="00162451" w:rsidRDefault="00EE7B7C" w:rsidP="00102DE2">
            <w:pPr>
              <w:rPr>
                <w:rFonts w:ascii="Times New Roman" w:hAnsi="Times New Roman" w:cs="Times New Roman"/>
                <w:sz w:val="24"/>
                <w:szCs w:val="24"/>
              </w:rPr>
            </w:pPr>
            <w:r w:rsidRPr="00162451">
              <w:rPr>
                <w:rFonts w:ascii="Times New Roman" w:hAnsi="Times New Roman" w:cs="Times New Roman"/>
                <w:sz w:val="24"/>
                <w:szCs w:val="24"/>
              </w:rPr>
              <w:t>Světlo samo zhasíná po časovém úseku, někde fotobuňka</w:t>
            </w:r>
            <w:r>
              <w:rPr>
                <w:rFonts w:ascii="Times New Roman" w:hAnsi="Times New Roman" w:cs="Times New Roman"/>
                <w:sz w:val="24"/>
                <w:szCs w:val="24"/>
              </w:rPr>
              <w:t xml:space="preserve"> – jsou tam, kde se to finančně vyplatí</w:t>
            </w:r>
          </w:p>
        </w:tc>
      </w:tr>
      <w:tr w:rsidR="00EE7B7C" w:rsidRPr="00BC7A7A" w14:paraId="3C843D53" w14:textId="77777777" w:rsidTr="004D7E00">
        <w:tc>
          <w:tcPr>
            <w:tcW w:w="15539" w:type="dxa"/>
            <w:gridSpan w:val="2"/>
          </w:tcPr>
          <w:p w14:paraId="244314DE" w14:textId="77777777" w:rsidR="00EE7B7C" w:rsidRPr="000F79DD" w:rsidRDefault="00EE7B7C" w:rsidP="00102DE2">
            <w:pPr>
              <w:rPr>
                <w:rFonts w:ascii="Times New Roman" w:hAnsi="Times New Roman" w:cs="Times New Roman"/>
                <w:sz w:val="24"/>
                <w:szCs w:val="24"/>
              </w:rPr>
            </w:pPr>
            <w:r w:rsidRPr="00DE37D1">
              <w:rPr>
                <w:rFonts w:ascii="Times New Roman" w:hAnsi="Times New Roman" w:cs="Times New Roman"/>
                <w:sz w:val="24"/>
                <w:szCs w:val="24"/>
              </w:rPr>
              <w:lastRenderedPageBreak/>
              <w:t>Vyměnila se okna</w:t>
            </w:r>
            <w:r>
              <w:rPr>
                <w:rFonts w:ascii="Times New Roman" w:hAnsi="Times New Roman" w:cs="Times New Roman"/>
                <w:sz w:val="24"/>
                <w:szCs w:val="24"/>
              </w:rPr>
              <w:t xml:space="preserve"> za plastová, nová. V učebnách jsou žaluzie nebo závěsy.</w:t>
            </w:r>
          </w:p>
        </w:tc>
      </w:tr>
      <w:tr w:rsidR="00EE7B7C" w:rsidRPr="00BC7A7A" w14:paraId="5A520040" w14:textId="77777777" w:rsidTr="004D7E00">
        <w:tc>
          <w:tcPr>
            <w:tcW w:w="15539" w:type="dxa"/>
            <w:gridSpan w:val="2"/>
          </w:tcPr>
          <w:p w14:paraId="3831673A" w14:textId="24759148" w:rsidR="00EE7B7C" w:rsidRPr="008D767E" w:rsidRDefault="00EE7B7C" w:rsidP="00102DE2">
            <w:pPr>
              <w:rPr>
                <w:rFonts w:ascii="Times New Roman" w:hAnsi="Times New Roman" w:cs="Times New Roman"/>
                <w:sz w:val="24"/>
                <w:szCs w:val="24"/>
              </w:rPr>
            </w:pPr>
            <w:r>
              <w:rPr>
                <w:rFonts w:ascii="Times New Roman" w:hAnsi="Times New Roman" w:cs="Times New Roman"/>
                <w:sz w:val="24"/>
                <w:szCs w:val="24"/>
              </w:rPr>
              <w:t xml:space="preserve">Provedeno </w:t>
            </w:r>
            <w:r w:rsidRPr="00DE37D1">
              <w:rPr>
                <w:rFonts w:ascii="Times New Roman" w:hAnsi="Times New Roman" w:cs="Times New Roman"/>
                <w:sz w:val="24"/>
                <w:szCs w:val="24"/>
              </w:rPr>
              <w:t>zateplení střechy i objektu, nová fasáda</w:t>
            </w:r>
            <w:r>
              <w:rPr>
                <w:rFonts w:ascii="Times New Roman" w:hAnsi="Times New Roman" w:cs="Times New Roman"/>
                <w:sz w:val="24"/>
                <w:szCs w:val="24"/>
              </w:rPr>
              <w:t>. Nové zateplení je super, ale něco se nepovedlo se střechou a pořád tam zatéká – v roce 2020 se to muselo opět opravit – další, ale nutná investice.</w:t>
            </w:r>
            <w:r w:rsidR="00D9074A">
              <w:rPr>
                <w:rFonts w:ascii="Times New Roman" w:hAnsi="Times New Roman" w:cs="Times New Roman"/>
                <w:sz w:val="24"/>
                <w:szCs w:val="24"/>
              </w:rPr>
              <w:t xml:space="preserve"> Znovu se opravovalo v roce 2024.</w:t>
            </w:r>
          </w:p>
        </w:tc>
      </w:tr>
      <w:tr w:rsidR="00EE7B7C" w:rsidRPr="00BC7A7A" w14:paraId="3A87BABA" w14:textId="77777777" w:rsidTr="004D7E00">
        <w:tc>
          <w:tcPr>
            <w:tcW w:w="15539" w:type="dxa"/>
            <w:gridSpan w:val="2"/>
          </w:tcPr>
          <w:p w14:paraId="16E06B79"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Nakupují se úsporné spotřebiče, např. myčka do výdejny, nebo čistící zařízení na podlahy.</w:t>
            </w:r>
          </w:p>
        </w:tc>
      </w:tr>
      <w:tr w:rsidR="00EE7B7C" w:rsidRPr="00BC7A7A" w14:paraId="7382E9D7" w14:textId="77777777" w:rsidTr="004D7E00">
        <w:tc>
          <w:tcPr>
            <w:tcW w:w="15539" w:type="dxa"/>
            <w:gridSpan w:val="2"/>
          </w:tcPr>
          <w:p w14:paraId="04134D23"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Do tříd se nainstalovaly žaluzie a závěsy.</w:t>
            </w:r>
          </w:p>
        </w:tc>
      </w:tr>
      <w:tr w:rsidR="00EE7B7C" w:rsidRPr="00BC7A7A" w14:paraId="5CDDF150" w14:textId="77777777" w:rsidTr="004D7E00">
        <w:tc>
          <w:tcPr>
            <w:tcW w:w="15539" w:type="dxa"/>
            <w:gridSpan w:val="2"/>
          </w:tcPr>
          <w:p w14:paraId="0051CACE"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Byly vytvořeny a rozvěšeny cedulky s poděkováním za šetření.</w:t>
            </w:r>
          </w:p>
        </w:tc>
      </w:tr>
      <w:tr w:rsidR="00EE7B7C" w:rsidRPr="00BC7A7A" w14:paraId="3A27F272" w14:textId="77777777" w:rsidTr="004D7E00">
        <w:tc>
          <w:tcPr>
            <w:tcW w:w="15539" w:type="dxa"/>
            <w:gridSpan w:val="2"/>
          </w:tcPr>
          <w:p w14:paraId="497F77E9" w14:textId="77777777" w:rsidR="00EE7B7C" w:rsidRDefault="00EE7B7C" w:rsidP="00E10829">
            <w:pPr>
              <w:rPr>
                <w:rFonts w:ascii="Times New Roman" w:hAnsi="Times New Roman" w:cs="Times New Roman"/>
                <w:sz w:val="24"/>
                <w:szCs w:val="24"/>
              </w:rPr>
            </w:pPr>
            <w:r>
              <w:rPr>
                <w:rFonts w:ascii="Times New Roman" w:hAnsi="Times New Roman" w:cs="Times New Roman"/>
                <w:sz w:val="24"/>
                <w:szCs w:val="24"/>
              </w:rPr>
              <w:t xml:space="preserve">Klesla spotřeba energie, o víkendech a o prázdninách se objekt nevytápí, jen „temperuje“, stejně jako v odpoledních hodinách pracovních dnů. V době </w:t>
            </w:r>
            <w:r w:rsidR="00E10829">
              <w:rPr>
                <w:rFonts w:ascii="Times New Roman" w:hAnsi="Times New Roman" w:cs="Times New Roman"/>
                <w:sz w:val="24"/>
                <w:szCs w:val="24"/>
              </w:rPr>
              <w:t>pan</w:t>
            </w:r>
            <w:r>
              <w:rPr>
                <w:rFonts w:ascii="Times New Roman" w:hAnsi="Times New Roman" w:cs="Times New Roman"/>
                <w:sz w:val="24"/>
                <w:szCs w:val="24"/>
              </w:rPr>
              <w:t>demie se vytápí jen ty třídy, co se učí.</w:t>
            </w:r>
          </w:p>
        </w:tc>
      </w:tr>
      <w:tr w:rsidR="00EE7B7C" w:rsidRPr="00BC7A7A" w14:paraId="1C82B843" w14:textId="77777777" w:rsidTr="004D7E00">
        <w:tc>
          <w:tcPr>
            <w:tcW w:w="15539" w:type="dxa"/>
            <w:gridSpan w:val="2"/>
          </w:tcPr>
          <w:p w14:paraId="298CE039" w14:textId="77777777" w:rsidR="00EE7B7C" w:rsidRDefault="00EE7B7C" w:rsidP="00102DE2">
            <w:pPr>
              <w:rPr>
                <w:rFonts w:ascii="Times New Roman" w:hAnsi="Times New Roman" w:cs="Times New Roman"/>
                <w:sz w:val="24"/>
                <w:szCs w:val="24"/>
              </w:rPr>
            </w:pPr>
            <w:r>
              <w:rPr>
                <w:rFonts w:ascii="Times New Roman" w:hAnsi="Times New Roman" w:cs="Times New Roman"/>
                <w:sz w:val="24"/>
                <w:szCs w:val="24"/>
              </w:rPr>
              <w:t>Aktivace úsporného režimu u kopírek a počítačů</w:t>
            </w:r>
            <w:r w:rsidR="00DE37D1">
              <w:rPr>
                <w:rFonts w:ascii="Times New Roman" w:hAnsi="Times New Roman" w:cs="Times New Roman"/>
                <w:sz w:val="24"/>
                <w:szCs w:val="24"/>
              </w:rPr>
              <w:t xml:space="preserve"> a u otevřených programů (např. Bakaláři)</w:t>
            </w:r>
          </w:p>
        </w:tc>
      </w:tr>
      <w:tr w:rsidR="00EE7B7C" w:rsidRPr="00BC7A7A" w14:paraId="7EF464B9" w14:textId="77777777" w:rsidTr="004D7E00">
        <w:tc>
          <w:tcPr>
            <w:tcW w:w="15539" w:type="dxa"/>
            <w:gridSpan w:val="2"/>
          </w:tcPr>
          <w:p w14:paraId="5DE395BD" w14:textId="77777777" w:rsidR="00EE7B7C" w:rsidRDefault="00EE7B7C" w:rsidP="00102DE2">
            <w:pPr>
              <w:rPr>
                <w:rFonts w:ascii="Times New Roman" w:hAnsi="Times New Roman" w:cs="Times New Roman"/>
                <w:sz w:val="24"/>
                <w:szCs w:val="24"/>
              </w:rPr>
            </w:pPr>
            <w:r>
              <w:rPr>
                <w:rFonts w:ascii="Times New Roman" w:hAnsi="Times New Roman" w:cs="Times New Roman"/>
                <w:sz w:val="24"/>
                <w:szCs w:val="24"/>
              </w:rPr>
              <w:t>Ve všech učebnách jsou teploměry či čidla teploty, školníci kontrolují teplotu</w:t>
            </w:r>
          </w:p>
        </w:tc>
      </w:tr>
      <w:tr w:rsidR="00EE7B7C" w:rsidRPr="00BC7A7A" w14:paraId="3CA1207B" w14:textId="77777777" w:rsidTr="004D7E00">
        <w:tc>
          <w:tcPr>
            <w:tcW w:w="15539" w:type="dxa"/>
            <w:gridSpan w:val="2"/>
          </w:tcPr>
          <w:p w14:paraId="00C91116" w14:textId="5A56BC04" w:rsidR="00EE7B7C" w:rsidRDefault="00EE7B7C" w:rsidP="00E10829">
            <w:pPr>
              <w:rPr>
                <w:rFonts w:ascii="Times New Roman" w:hAnsi="Times New Roman" w:cs="Times New Roman"/>
                <w:sz w:val="24"/>
                <w:szCs w:val="24"/>
              </w:rPr>
            </w:pPr>
            <w:r>
              <w:rPr>
                <w:rFonts w:ascii="Times New Roman" w:hAnsi="Times New Roman" w:cs="Times New Roman"/>
                <w:sz w:val="24"/>
                <w:szCs w:val="24"/>
              </w:rPr>
              <w:t>Učitelé byli poučeni, jak řádně větrat během výuky. Paní učitelka Svobodová, členka Ekotýmu, dělala s žáky analýzu změny koncentrace oxidu uhličitého během výuky prostřednictvím čidla PASCO. Zjistila zajímavé hodnoty, se kterými seznámila žáky, ale i učitele na poradě, aby učitelům konečně došlo, jak důležité je větrat a správně větrat, aby žáky nebolela hlava a nebyli nesoustředění a unavení.</w:t>
            </w:r>
          </w:p>
        </w:tc>
      </w:tr>
      <w:tr w:rsidR="00EE7B7C" w:rsidRPr="00BC7A7A" w14:paraId="28FE85B7" w14:textId="77777777" w:rsidTr="004D7E00">
        <w:tc>
          <w:tcPr>
            <w:tcW w:w="7769" w:type="dxa"/>
          </w:tcPr>
          <w:p w14:paraId="0C67DDF6" w14:textId="77777777" w:rsidR="00EE7B7C" w:rsidRPr="000F79DD" w:rsidRDefault="00EE7B7C" w:rsidP="00102DE2">
            <w:pPr>
              <w:jc w:val="center"/>
              <w:rPr>
                <w:rFonts w:ascii="Times New Roman" w:hAnsi="Times New Roman" w:cs="Times New Roman"/>
                <w:sz w:val="32"/>
                <w:szCs w:val="32"/>
              </w:rPr>
            </w:pPr>
            <w:r>
              <w:rPr>
                <w:rFonts w:ascii="Times New Roman" w:hAnsi="Times New Roman" w:cs="Times New Roman"/>
                <w:sz w:val="32"/>
                <w:szCs w:val="32"/>
              </w:rPr>
              <w:t>SILNÉ STRÁNKY</w:t>
            </w:r>
          </w:p>
        </w:tc>
        <w:tc>
          <w:tcPr>
            <w:tcW w:w="7770" w:type="dxa"/>
          </w:tcPr>
          <w:p w14:paraId="07BAEC0E" w14:textId="77777777" w:rsidR="00EE7B7C" w:rsidRPr="000F79DD" w:rsidRDefault="00EE7B7C" w:rsidP="00102DE2">
            <w:pPr>
              <w:jc w:val="center"/>
              <w:rPr>
                <w:rFonts w:ascii="Times New Roman" w:hAnsi="Times New Roman" w:cs="Times New Roman"/>
                <w:sz w:val="32"/>
                <w:szCs w:val="32"/>
              </w:rPr>
            </w:pPr>
            <w:r>
              <w:rPr>
                <w:rFonts w:ascii="Times New Roman" w:hAnsi="Times New Roman" w:cs="Times New Roman"/>
                <w:sz w:val="32"/>
                <w:szCs w:val="32"/>
              </w:rPr>
              <w:t>SLABÉ STRÁNKY</w:t>
            </w:r>
          </w:p>
        </w:tc>
      </w:tr>
      <w:tr w:rsidR="00EE7B7C" w:rsidRPr="00BC7A7A" w14:paraId="4F327EB5" w14:textId="77777777" w:rsidTr="004D7E00">
        <w:tc>
          <w:tcPr>
            <w:tcW w:w="7769" w:type="dxa"/>
          </w:tcPr>
          <w:p w14:paraId="475C92E6"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Solární panely na ohřev vody</w:t>
            </w:r>
          </w:p>
        </w:tc>
        <w:tc>
          <w:tcPr>
            <w:tcW w:w="7770" w:type="dxa"/>
          </w:tcPr>
          <w:p w14:paraId="457C5E17"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Časté rozsvěcení a zhasínání</w:t>
            </w:r>
          </w:p>
        </w:tc>
      </w:tr>
      <w:tr w:rsidR="00EE7B7C" w:rsidRPr="00BC7A7A" w14:paraId="695ED870" w14:textId="77777777" w:rsidTr="004D7E00">
        <w:tc>
          <w:tcPr>
            <w:tcW w:w="7769" w:type="dxa"/>
          </w:tcPr>
          <w:p w14:paraId="5F33C43D"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Geotermální energie na vytápění</w:t>
            </w:r>
          </w:p>
        </w:tc>
        <w:tc>
          <w:tcPr>
            <w:tcW w:w="7770" w:type="dxa"/>
          </w:tcPr>
          <w:p w14:paraId="5FFC33DF"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Je potřeba nainstalovat více záslepek</w:t>
            </w:r>
          </w:p>
        </w:tc>
      </w:tr>
      <w:tr w:rsidR="00EE7B7C" w:rsidRPr="00BC7A7A" w14:paraId="5B0C28FF" w14:textId="77777777" w:rsidTr="004D7E00">
        <w:tc>
          <w:tcPr>
            <w:tcW w:w="7769" w:type="dxa"/>
          </w:tcPr>
          <w:p w14:paraId="76A22623"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Byly vytvořeny „šetřící cedulky“</w:t>
            </w:r>
          </w:p>
        </w:tc>
        <w:tc>
          <w:tcPr>
            <w:tcW w:w="7770" w:type="dxa"/>
          </w:tcPr>
          <w:p w14:paraId="459E0AAB"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 xml:space="preserve">Někdy se v učebnách nevypínají </w:t>
            </w:r>
            <w:r w:rsidR="00E10829">
              <w:rPr>
                <w:rFonts w:ascii="Times New Roman" w:hAnsi="Times New Roman" w:cs="Times New Roman"/>
                <w:sz w:val="24"/>
                <w:szCs w:val="24"/>
              </w:rPr>
              <w:t>dataprojektory, učitelé na to zapomenou</w:t>
            </w:r>
          </w:p>
        </w:tc>
      </w:tr>
      <w:tr w:rsidR="00EE7B7C" w:rsidRPr="00BC7A7A" w14:paraId="64E27AC2" w14:textId="77777777" w:rsidTr="004D7E00">
        <w:tc>
          <w:tcPr>
            <w:tcW w:w="7769" w:type="dxa"/>
          </w:tcPr>
          <w:p w14:paraId="7C8DA788"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Budova se zateplila, výměna oken za nové – lepší těsnění (ale pozor na plísně, je to stará budova)</w:t>
            </w:r>
          </w:p>
        </w:tc>
        <w:tc>
          <w:tcPr>
            <w:tcW w:w="7770" w:type="dxa"/>
          </w:tcPr>
          <w:p w14:paraId="616117FF"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Ve škole se nyní využívá mnohem více elektrozařízení než dříve – vyšší spotřeba energie</w:t>
            </w:r>
          </w:p>
        </w:tc>
      </w:tr>
      <w:tr w:rsidR="00EE7B7C" w:rsidRPr="00BC7A7A" w14:paraId="20EE8E59" w14:textId="77777777" w:rsidTr="004D7E00">
        <w:tc>
          <w:tcPr>
            <w:tcW w:w="7769" w:type="dxa"/>
          </w:tcPr>
          <w:p w14:paraId="5F8C5E9C"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Označení vypínačů, k jakému osvětlení patří, aby se zbytečně nemačkalo na všechno</w:t>
            </w:r>
          </w:p>
        </w:tc>
        <w:tc>
          <w:tcPr>
            <w:tcW w:w="7770" w:type="dxa"/>
          </w:tcPr>
          <w:p w14:paraId="2716635C"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Žáci si nabíjejí mobily či počítače ve škole, i když se to nesmí</w:t>
            </w:r>
          </w:p>
        </w:tc>
      </w:tr>
      <w:tr w:rsidR="00EE7B7C" w:rsidRPr="00BC7A7A" w14:paraId="202DC6D2" w14:textId="77777777" w:rsidTr="004D7E00">
        <w:tc>
          <w:tcPr>
            <w:tcW w:w="7769" w:type="dxa"/>
          </w:tcPr>
          <w:p w14:paraId="7AD7C292"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Už se konečně správně větrá</w:t>
            </w:r>
          </w:p>
        </w:tc>
        <w:tc>
          <w:tcPr>
            <w:tcW w:w="7770" w:type="dxa"/>
          </w:tcPr>
          <w:p w14:paraId="42505DDD" w14:textId="77777777" w:rsidR="00EE7B7C" w:rsidRPr="000F79DD" w:rsidRDefault="00EE7B7C" w:rsidP="00102DE2">
            <w:pPr>
              <w:rPr>
                <w:rFonts w:ascii="Times New Roman" w:hAnsi="Times New Roman" w:cs="Times New Roman"/>
                <w:sz w:val="24"/>
                <w:szCs w:val="24"/>
              </w:rPr>
            </w:pPr>
            <w:r>
              <w:rPr>
                <w:rFonts w:ascii="Times New Roman" w:hAnsi="Times New Roman" w:cs="Times New Roman"/>
                <w:sz w:val="24"/>
                <w:szCs w:val="24"/>
              </w:rPr>
              <w:t>Už jsme dlouho nebyli v nějaké elektrárně na exkurzi, třeba v Ledvicích</w:t>
            </w:r>
          </w:p>
        </w:tc>
      </w:tr>
      <w:tr w:rsidR="00EE7B7C" w:rsidRPr="00BC7A7A" w14:paraId="5DFAD0A2" w14:textId="77777777" w:rsidTr="004D7E00">
        <w:tc>
          <w:tcPr>
            <w:tcW w:w="7769" w:type="dxa"/>
          </w:tcPr>
          <w:p w14:paraId="17313079" w14:textId="77777777" w:rsidR="00EE7B7C" w:rsidRDefault="00EE7B7C" w:rsidP="00102DE2">
            <w:pPr>
              <w:rPr>
                <w:rFonts w:ascii="Times New Roman" w:hAnsi="Times New Roman" w:cs="Times New Roman"/>
                <w:sz w:val="24"/>
                <w:szCs w:val="24"/>
              </w:rPr>
            </w:pPr>
            <w:r>
              <w:rPr>
                <w:rFonts w:ascii="Times New Roman" w:hAnsi="Times New Roman" w:cs="Times New Roman"/>
                <w:sz w:val="24"/>
                <w:szCs w:val="24"/>
              </w:rPr>
              <w:t>Ve všech učebnách už jsou teploměry či čidla teploty</w:t>
            </w:r>
          </w:p>
        </w:tc>
        <w:tc>
          <w:tcPr>
            <w:tcW w:w="7770" w:type="dxa"/>
          </w:tcPr>
          <w:p w14:paraId="551D3EB0" w14:textId="77777777" w:rsidR="00EE7B7C" w:rsidRPr="000F79DD" w:rsidRDefault="00EE7B7C" w:rsidP="00102DE2">
            <w:pPr>
              <w:rPr>
                <w:rFonts w:ascii="Times New Roman" w:hAnsi="Times New Roman" w:cs="Times New Roman"/>
                <w:sz w:val="24"/>
                <w:szCs w:val="24"/>
              </w:rPr>
            </w:pPr>
          </w:p>
        </w:tc>
      </w:tr>
      <w:tr w:rsidR="00EE7B7C" w:rsidRPr="00BC7A7A" w14:paraId="23A71C85" w14:textId="77777777" w:rsidTr="004D7E00">
        <w:tc>
          <w:tcPr>
            <w:tcW w:w="15539" w:type="dxa"/>
            <w:gridSpan w:val="2"/>
          </w:tcPr>
          <w:p w14:paraId="7A22C9DD" w14:textId="77777777" w:rsidR="00EE7B7C" w:rsidRPr="00BC7A7A" w:rsidRDefault="00EE2A3F" w:rsidP="009D54CC">
            <w:pPr>
              <w:jc w:val="center"/>
              <w:rPr>
                <w:rFonts w:ascii="Times New Roman" w:hAnsi="Times New Roman" w:cs="Times New Roman"/>
                <w:b/>
                <w:color w:val="7030A0"/>
                <w:sz w:val="32"/>
                <w:szCs w:val="32"/>
              </w:rPr>
            </w:pPr>
            <w:r>
              <w:rPr>
                <w:rFonts w:ascii="Times New Roman" w:hAnsi="Times New Roman" w:cs="Times New Roman"/>
                <w:b/>
                <w:color w:val="7030A0"/>
                <w:sz w:val="32"/>
                <w:szCs w:val="32"/>
              </w:rPr>
              <w:t xml:space="preserve">ODPADY </w:t>
            </w:r>
          </w:p>
        </w:tc>
      </w:tr>
      <w:tr w:rsidR="00E71807" w:rsidRPr="00BC7A7A" w14:paraId="14F6FAEE" w14:textId="77777777" w:rsidTr="004D7E00">
        <w:tc>
          <w:tcPr>
            <w:tcW w:w="15539" w:type="dxa"/>
            <w:gridSpan w:val="2"/>
          </w:tcPr>
          <w:p w14:paraId="5CFDF042"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Zařídili jsme u školy instalaci žlutého a modrého kontejneru kvůli třídění, nebezpečný odpad se také schraňuje a buď se objedná svoz, nebo se to zaveze do sběrného dvora</w:t>
            </w:r>
          </w:p>
        </w:tc>
      </w:tr>
      <w:tr w:rsidR="00E71807" w:rsidRPr="00BC7A7A" w14:paraId="7F59F5D6" w14:textId="77777777" w:rsidTr="004D7E00">
        <w:tc>
          <w:tcPr>
            <w:tcW w:w="15539" w:type="dxa"/>
            <w:gridSpan w:val="2"/>
          </w:tcPr>
          <w:p w14:paraId="620545F7" w14:textId="33B90F6A"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Třídíme papír, plast, u vrátnice máme popelnice na nebezpečný odpad, sbíráme použité tonery a mobily a baterie</w:t>
            </w:r>
          </w:p>
        </w:tc>
      </w:tr>
      <w:tr w:rsidR="00E71807" w:rsidRPr="00BC7A7A" w14:paraId="0434D695" w14:textId="77777777" w:rsidTr="004D7E00">
        <w:tc>
          <w:tcPr>
            <w:tcW w:w="15539" w:type="dxa"/>
            <w:gridSpan w:val="2"/>
          </w:tcPr>
          <w:p w14:paraId="4F9437FD"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 xml:space="preserve">Umístili jsme </w:t>
            </w:r>
            <w:r w:rsidRPr="00DE37D1">
              <w:rPr>
                <w:rFonts w:ascii="Times New Roman" w:hAnsi="Times New Roman" w:cs="Times New Roman"/>
                <w:sz w:val="24"/>
                <w:szCs w:val="24"/>
              </w:rPr>
              <w:t>lisy na PET lahve</w:t>
            </w:r>
            <w:r>
              <w:rPr>
                <w:rFonts w:ascii="Times New Roman" w:hAnsi="Times New Roman" w:cs="Times New Roman"/>
                <w:sz w:val="24"/>
                <w:szCs w:val="24"/>
              </w:rPr>
              <w:t xml:space="preserve"> do každé třídy a poučili žáky i učitele, jak s nimi zacházet, lisy na PET lahve jsou i ve Školním klubu a výdejně obědů (na přání kuchařek) a v učebně chemie</w:t>
            </w:r>
          </w:p>
        </w:tc>
      </w:tr>
      <w:tr w:rsidR="00E71807" w:rsidRPr="00BC7A7A" w14:paraId="20C99ADB" w14:textId="77777777" w:rsidTr="004D7E00">
        <w:tc>
          <w:tcPr>
            <w:tcW w:w="15539" w:type="dxa"/>
            <w:gridSpan w:val="2"/>
          </w:tcPr>
          <w:p w14:paraId="7A18B44B"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 xml:space="preserve">Snažíme se </w:t>
            </w:r>
            <w:r w:rsidRPr="00DE37D1">
              <w:rPr>
                <w:rFonts w:ascii="Times New Roman" w:hAnsi="Times New Roman" w:cs="Times New Roman"/>
                <w:sz w:val="24"/>
                <w:szCs w:val="24"/>
              </w:rPr>
              <w:t>učit žáky předcházet odpadu</w:t>
            </w:r>
            <w:r>
              <w:rPr>
                <w:rFonts w:ascii="Times New Roman" w:hAnsi="Times New Roman" w:cs="Times New Roman"/>
                <w:sz w:val="24"/>
                <w:szCs w:val="24"/>
              </w:rPr>
              <w:t xml:space="preserve"> – nenosit svačinu a pití v obalech na jedno použití – vyrobili jsme na toto téma kalendář do tříd a taky zrealizovali projektový den „Třídění a recyklace, s trpaslíky a bez práce“ a taky vyrobily stolní hru a roznesli jí do tříd i do jiných škol</w:t>
            </w:r>
          </w:p>
        </w:tc>
      </w:tr>
      <w:tr w:rsidR="00E71807" w:rsidRPr="00BC7A7A" w14:paraId="3BF1B0A9" w14:textId="77777777" w:rsidTr="004D7E00">
        <w:tc>
          <w:tcPr>
            <w:tcW w:w="15539" w:type="dxa"/>
            <w:gridSpan w:val="2"/>
          </w:tcPr>
          <w:p w14:paraId="714695E7"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Využíváme odpadu (papír, PET, víčka) pro další činnost – výtvarná výchova, družina – výroba zvířátek, ozdob, šperků, mandaly, erbů…</w:t>
            </w:r>
          </w:p>
        </w:tc>
      </w:tr>
      <w:tr w:rsidR="00E71807" w:rsidRPr="00BC7A7A" w14:paraId="22C2C65F" w14:textId="77777777" w:rsidTr="004D7E00">
        <w:tc>
          <w:tcPr>
            <w:tcW w:w="15539" w:type="dxa"/>
            <w:gridSpan w:val="2"/>
          </w:tcPr>
          <w:p w14:paraId="374D1246" w14:textId="77777777" w:rsidR="00E71807" w:rsidRDefault="00E71807" w:rsidP="00102DE2">
            <w:pPr>
              <w:rPr>
                <w:rFonts w:ascii="Times New Roman" w:hAnsi="Times New Roman" w:cs="Times New Roman"/>
                <w:sz w:val="24"/>
                <w:szCs w:val="24"/>
              </w:rPr>
            </w:pPr>
            <w:r>
              <w:rPr>
                <w:rFonts w:ascii="Times New Roman" w:hAnsi="Times New Roman" w:cs="Times New Roman"/>
                <w:sz w:val="24"/>
                <w:szCs w:val="24"/>
              </w:rPr>
              <w:t>S výchovou EVVO začínáme již v MŠ (jsme sloučená MŠ, ZŠ, G) – Ekotým připravil program pro MŠ „Sněhurka a 7 kontejnerů“</w:t>
            </w:r>
          </w:p>
        </w:tc>
      </w:tr>
      <w:tr w:rsidR="00E71807" w:rsidRPr="00BC7A7A" w14:paraId="47E3DE4D" w14:textId="77777777" w:rsidTr="004D7E00">
        <w:tc>
          <w:tcPr>
            <w:tcW w:w="15539" w:type="dxa"/>
            <w:gridSpan w:val="2"/>
          </w:tcPr>
          <w:p w14:paraId="2540F42B" w14:textId="77777777" w:rsidR="00E71807" w:rsidRDefault="00E71807" w:rsidP="00102DE2">
            <w:pPr>
              <w:rPr>
                <w:rFonts w:ascii="Times New Roman" w:hAnsi="Times New Roman" w:cs="Times New Roman"/>
                <w:sz w:val="24"/>
                <w:szCs w:val="24"/>
              </w:rPr>
            </w:pPr>
            <w:r>
              <w:rPr>
                <w:rFonts w:ascii="Times New Roman" w:hAnsi="Times New Roman" w:cs="Times New Roman"/>
                <w:sz w:val="24"/>
                <w:szCs w:val="24"/>
              </w:rPr>
              <w:t>Zapojili jsme se do Menu pro změnu, probíhá u nás také ekologická likvidace zbytků jídla ze školní výdejny a předcházení zbytků</w:t>
            </w:r>
          </w:p>
        </w:tc>
      </w:tr>
      <w:tr w:rsidR="00E71807" w:rsidRPr="00BC7A7A" w14:paraId="61A2F58F" w14:textId="77777777" w:rsidTr="004D7E00">
        <w:tc>
          <w:tcPr>
            <w:tcW w:w="15539" w:type="dxa"/>
            <w:gridSpan w:val="2"/>
          </w:tcPr>
          <w:p w14:paraId="0BD41128"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lastRenderedPageBreak/>
              <w:t>Byly vytvořeny a rozvěšeny cedulky s poděkováním za šetření</w:t>
            </w:r>
          </w:p>
        </w:tc>
      </w:tr>
      <w:tr w:rsidR="00E71807" w:rsidRPr="00BC7A7A" w14:paraId="52A2A088" w14:textId="77777777" w:rsidTr="004D7E00">
        <w:tc>
          <w:tcPr>
            <w:tcW w:w="15539" w:type="dxa"/>
            <w:gridSpan w:val="2"/>
          </w:tcPr>
          <w:p w14:paraId="43B35A79" w14:textId="77777777" w:rsidR="00E71807" w:rsidRDefault="00E71807" w:rsidP="00102DE2">
            <w:pPr>
              <w:rPr>
                <w:rFonts w:ascii="Times New Roman" w:hAnsi="Times New Roman" w:cs="Times New Roman"/>
                <w:sz w:val="24"/>
                <w:szCs w:val="24"/>
              </w:rPr>
            </w:pPr>
            <w:r>
              <w:rPr>
                <w:rFonts w:ascii="Times New Roman" w:hAnsi="Times New Roman" w:cs="Times New Roman"/>
                <w:sz w:val="24"/>
                <w:szCs w:val="24"/>
              </w:rPr>
              <w:t>Pořídili jsme další sběrné nádoby do tříd, už je super, že učitelé nebo žáci si sami říkají  jakou nádobu na třídění potřebují.</w:t>
            </w:r>
          </w:p>
        </w:tc>
      </w:tr>
      <w:tr w:rsidR="00E71807" w:rsidRPr="00BC7A7A" w14:paraId="3A636766" w14:textId="77777777" w:rsidTr="004D7E00">
        <w:tc>
          <w:tcPr>
            <w:tcW w:w="15539" w:type="dxa"/>
            <w:gridSpan w:val="2"/>
          </w:tcPr>
          <w:p w14:paraId="43F573AC" w14:textId="39E0FC77" w:rsidR="00E71807" w:rsidRDefault="00D9074A" w:rsidP="00102DE2">
            <w:pPr>
              <w:rPr>
                <w:rFonts w:ascii="Times New Roman" w:hAnsi="Times New Roman" w:cs="Times New Roman"/>
                <w:sz w:val="24"/>
                <w:szCs w:val="24"/>
              </w:rPr>
            </w:pPr>
            <w:r>
              <w:rPr>
                <w:rFonts w:ascii="Times New Roman" w:hAnsi="Times New Roman" w:cs="Times New Roman"/>
                <w:sz w:val="24"/>
                <w:szCs w:val="24"/>
              </w:rPr>
              <w:t>Ekotýmáček pod vedením paní učitelky Tomancové začal</w:t>
            </w:r>
            <w:r w:rsidR="00E10829">
              <w:rPr>
                <w:rFonts w:ascii="Times New Roman" w:hAnsi="Times New Roman" w:cs="Times New Roman"/>
                <w:sz w:val="24"/>
                <w:szCs w:val="24"/>
              </w:rPr>
              <w:t xml:space="preserve"> s vermikompostováním. </w:t>
            </w:r>
            <w:r>
              <w:rPr>
                <w:rFonts w:ascii="Times New Roman" w:hAnsi="Times New Roman" w:cs="Times New Roman"/>
                <w:sz w:val="24"/>
                <w:szCs w:val="24"/>
              </w:rPr>
              <w:t>Do budoucnosti bychom chtěli počet vermikompostérů rozšířit.</w:t>
            </w:r>
          </w:p>
        </w:tc>
      </w:tr>
      <w:tr w:rsidR="00E71807" w:rsidRPr="00BC7A7A" w14:paraId="355C5DEF" w14:textId="77777777" w:rsidTr="004D7E00">
        <w:tc>
          <w:tcPr>
            <w:tcW w:w="15539" w:type="dxa"/>
            <w:gridSpan w:val="2"/>
          </w:tcPr>
          <w:p w14:paraId="12828CB3" w14:textId="77777777" w:rsidR="00E71807" w:rsidRDefault="00E71807" w:rsidP="007231F9">
            <w:pPr>
              <w:rPr>
                <w:rFonts w:ascii="Times New Roman" w:hAnsi="Times New Roman" w:cs="Times New Roman"/>
                <w:sz w:val="24"/>
                <w:szCs w:val="24"/>
              </w:rPr>
            </w:pPr>
            <w:r>
              <w:rPr>
                <w:rFonts w:ascii="Times New Roman" w:hAnsi="Times New Roman" w:cs="Times New Roman"/>
                <w:sz w:val="24"/>
                <w:szCs w:val="24"/>
              </w:rPr>
              <w:t>Škola nakupuje jen to, co je pro provoz nezbytné, upřednostňuje velká balení a balení, kde lze doplňovat obsah (fixy, prostředky….). Požádali jsme učitele, aby na písemky a další práce, i třeba do družiny, využívali papíry z obou stran – oboustranné kopírování, „šmíráky“</w:t>
            </w:r>
            <w:r w:rsidR="00E10829">
              <w:rPr>
                <w:rFonts w:ascii="Times New Roman" w:hAnsi="Times New Roman" w:cs="Times New Roman"/>
                <w:sz w:val="24"/>
                <w:szCs w:val="24"/>
              </w:rPr>
              <w:t>. Recyklovaný papír do kopírek nám zakázala ta společnost, co</w:t>
            </w:r>
            <w:r w:rsidR="007231F9">
              <w:rPr>
                <w:rFonts w:ascii="Times New Roman" w:hAnsi="Times New Roman" w:cs="Times New Roman"/>
                <w:sz w:val="24"/>
                <w:szCs w:val="24"/>
              </w:rPr>
              <w:t xml:space="preserve"> nám spravuje kopírovací stroje, protože nám prý mohou garantovat seřízení stroje jen když používáme jejich doporučené papíry.</w:t>
            </w:r>
          </w:p>
        </w:tc>
      </w:tr>
      <w:tr w:rsidR="00E71807" w:rsidRPr="00BC7A7A" w14:paraId="2C8EE5D4" w14:textId="77777777" w:rsidTr="004D7E00">
        <w:tc>
          <w:tcPr>
            <w:tcW w:w="15539" w:type="dxa"/>
            <w:gridSpan w:val="2"/>
          </w:tcPr>
          <w:p w14:paraId="338C686D" w14:textId="0C9B0433" w:rsidR="00E71807" w:rsidRDefault="00E71807" w:rsidP="00102DE2">
            <w:pPr>
              <w:rPr>
                <w:rFonts w:ascii="Times New Roman" w:hAnsi="Times New Roman" w:cs="Times New Roman"/>
                <w:sz w:val="24"/>
                <w:szCs w:val="24"/>
              </w:rPr>
            </w:pPr>
            <w:r>
              <w:rPr>
                <w:rFonts w:ascii="Times New Roman" w:hAnsi="Times New Roman" w:cs="Times New Roman"/>
                <w:sz w:val="24"/>
                <w:szCs w:val="24"/>
              </w:rPr>
              <w:t>Žáci navštíví třídící linku Marius Pedersen - PD „Cesta odpadů“</w:t>
            </w:r>
            <w:r w:rsidR="00D9074A">
              <w:rPr>
                <w:rFonts w:ascii="Times New Roman" w:hAnsi="Times New Roman" w:cs="Times New Roman"/>
                <w:sz w:val="24"/>
                <w:szCs w:val="24"/>
              </w:rPr>
              <w:t xml:space="preserve"> – musíme domluvit.</w:t>
            </w:r>
          </w:p>
        </w:tc>
      </w:tr>
      <w:tr w:rsidR="00E71807" w:rsidRPr="00BC7A7A" w14:paraId="1089F124" w14:textId="77777777" w:rsidTr="004D7E00">
        <w:tc>
          <w:tcPr>
            <w:tcW w:w="7769" w:type="dxa"/>
          </w:tcPr>
          <w:p w14:paraId="0113D3C1" w14:textId="77777777" w:rsidR="00E71807" w:rsidRPr="000F79DD" w:rsidRDefault="00E71807" w:rsidP="00102DE2">
            <w:pPr>
              <w:jc w:val="center"/>
              <w:rPr>
                <w:rFonts w:ascii="Times New Roman" w:hAnsi="Times New Roman" w:cs="Times New Roman"/>
                <w:sz w:val="32"/>
                <w:szCs w:val="32"/>
              </w:rPr>
            </w:pPr>
            <w:r>
              <w:rPr>
                <w:rFonts w:ascii="Times New Roman" w:hAnsi="Times New Roman" w:cs="Times New Roman"/>
                <w:sz w:val="32"/>
                <w:szCs w:val="32"/>
              </w:rPr>
              <w:t>SILNÉ STRÁNKY</w:t>
            </w:r>
          </w:p>
        </w:tc>
        <w:tc>
          <w:tcPr>
            <w:tcW w:w="7770" w:type="dxa"/>
          </w:tcPr>
          <w:p w14:paraId="70AF4F81" w14:textId="77777777" w:rsidR="00E71807" w:rsidRPr="000F79DD" w:rsidRDefault="00E71807" w:rsidP="00102DE2">
            <w:pPr>
              <w:jc w:val="center"/>
              <w:rPr>
                <w:rFonts w:ascii="Times New Roman" w:hAnsi="Times New Roman" w:cs="Times New Roman"/>
                <w:sz w:val="32"/>
                <w:szCs w:val="32"/>
              </w:rPr>
            </w:pPr>
            <w:r>
              <w:rPr>
                <w:rFonts w:ascii="Times New Roman" w:hAnsi="Times New Roman" w:cs="Times New Roman"/>
                <w:sz w:val="32"/>
                <w:szCs w:val="32"/>
              </w:rPr>
              <w:t>SLABÉ STRÁNKY</w:t>
            </w:r>
          </w:p>
        </w:tc>
      </w:tr>
      <w:tr w:rsidR="00E71807" w:rsidRPr="00BC7A7A" w14:paraId="4499EAF0" w14:textId="77777777" w:rsidTr="004D7E00">
        <w:tc>
          <w:tcPr>
            <w:tcW w:w="7769" w:type="dxa"/>
          </w:tcPr>
          <w:p w14:paraId="16F4B90A"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Byly vytvořeny „šetřící cedulky“</w:t>
            </w:r>
          </w:p>
        </w:tc>
        <w:tc>
          <w:tcPr>
            <w:tcW w:w="7770" w:type="dxa"/>
          </w:tcPr>
          <w:p w14:paraId="456B68A2"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Ne všichni žáci správně třídí</w:t>
            </w:r>
          </w:p>
        </w:tc>
      </w:tr>
      <w:tr w:rsidR="00E71807" w:rsidRPr="00BC7A7A" w14:paraId="63CD7523" w14:textId="77777777" w:rsidTr="004D7E00">
        <w:tc>
          <w:tcPr>
            <w:tcW w:w="7769" w:type="dxa"/>
          </w:tcPr>
          <w:p w14:paraId="5FD6DC17"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Soutěžíme stále v soutěži škol o sběr elektroodpadu</w:t>
            </w:r>
          </w:p>
        </w:tc>
        <w:tc>
          <w:tcPr>
            <w:tcW w:w="7770" w:type="dxa"/>
          </w:tcPr>
          <w:p w14:paraId="50C65591"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Žáci třídí ve škole, ale rodiny někdy netřídí – už se to ale zlepšilo</w:t>
            </w:r>
          </w:p>
        </w:tc>
      </w:tr>
      <w:tr w:rsidR="00E71807" w:rsidRPr="00BC7A7A" w14:paraId="484E162A" w14:textId="77777777" w:rsidTr="004D7E00">
        <w:tc>
          <w:tcPr>
            <w:tcW w:w="7769" w:type="dxa"/>
          </w:tcPr>
          <w:p w14:paraId="5C13BB45"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Lisy na PET lahve ve třídách</w:t>
            </w:r>
          </w:p>
        </w:tc>
        <w:tc>
          <w:tcPr>
            <w:tcW w:w="7770" w:type="dxa"/>
          </w:tcPr>
          <w:p w14:paraId="7C04340F"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Hází odpad kdekoliv – pokud třeba dostanou k obědu polovinu pomeranče, či krabičku s pitíčkem…</w:t>
            </w:r>
          </w:p>
        </w:tc>
      </w:tr>
      <w:tr w:rsidR="00E71807" w:rsidRPr="00BC7A7A" w14:paraId="1ED16B68" w14:textId="77777777" w:rsidTr="004D7E00">
        <w:tc>
          <w:tcPr>
            <w:tcW w:w="7769" w:type="dxa"/>
          </w:tcPr>
          <w:p w14:paraId="76B526B1"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Koše na tříděný odpad ve třídách</w:t>
            </w:r>
          </w:p>
        </w:tc>
        <w:tc>
          <w:tcPr>
            <w:tcW w:w="7770" w:type="dxa"/>
          </w:tcPr>
          <w:p w14:paraId="1E9A418C" w14:textId="462BB15D" w:rsidR="00E71807" w:rsidRPr="000F79DD" w:rsidRDefault="00E71807" w:rsidP="00102DE2">
            <w:pPr>
              <w:rPr>
                <w:rFonts w:ascii="Times New Roman" w:hAnsi="Times New Roman" w:cs="Times New Roman"/>
                <w:sz w:val="24"/>
                <w:szCs w:val="24"/>
              </w:rPr>
            </w:pPr>
          </w:p>
        </w:tc>
      </w:tr>
      <w:tr w:rsidR="00E71807" w:rsidRPr="00BC7A7A" w14:paraId="1696FB11" w14:textId="77777777" w:rsidTr="004D7E00">
        <w:tc>
          <w:tcPr>
            <w:tcW w:w="7769" w:type="dxa"/>
          </w:tcPr>
          <w:p w14:paraId="63123C90"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Sběrné dny papíru (jen v rámci školy)</w:t>
            </w:r>
          </w:p>
        </w:tc>
        <w:tc>
          <w:tcPr>
            <w:tcW w:w="7770" w:type="dxa"/>
          </w:tcPr>
          <w:p w14:paraId="4DAA3A9A" w14:textId="77777777" w:rsidR="00E71807" w:rsidRPr="000F79DD" w:rsidRDefault="00E71807" w:rsidP="00102DE2">
            <w:pPr>
              <w:rPr>
                <w:rFonts w:ascii="Times New Roman" w:hAnsi="Times New Roman" w:cs="Times New Roman"/>
                <w:sz w:val="24"/>
                <w:szCs w:val="24"/>
              </w:rPr>
            </w:pPr>
          </w:p>
        </w:tc>
      </w:tr>
      <w:tr w:rsidR="00E71807" w:rsidRPr="00BC7A7A" w14:paraId="2DD885C1" w14:textId="77777777" w:rsidTr="004D7E00">
        <w:tc>
          <w:tcPr>
            <w:tcW w:w="7769" w:type="dxa"/>
          </w:tcPr>
          <w:p w14:paraId="392A7BD7" w14:textId="2850FDF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Využíváme zahradního kompostu</w:t>
            </w:r>
            <w:r w:rsidR="00790076">
              <w:rPr>
                <w:rFonts w:ascii="Times New Roman" w:hAnsi="Times New Roman" w:cs="Times New Roman"/>
                <w:sz w:val="24"/>
                <w:szCs w:val="24"/>
              </w:rPr>
              <w:t xml:space="preserve"> a vermikompostu</w:t>
            </w:r>
          </w:p>
        </w:tc>
        <w:tc>
          <w:tcPr>
            <w:tcW w:w="7770" w:type="dxa"/>
          </w:tcPr>
          <w:p w14:paraId="2DDDB794" w14:textId="77777777" w:rsidR="00E71807" w:rsidRPr="000F79DD" w:rsidRDefault="00E71807" w:rsidP="00102DE2">
            <w:pPr>
              <w:rPr>
                <w:rFonts w:ascii="Times New Roman" w:hAnsi="Times New Roman" w:cs="Times New Roman"/>
                <w:sz w:val="24"/>
                <w:szCs w:val="24"/>
              </w:rPr>
            </w:pPr>
          </w:p>
        </w:tc>
      </w:tr>
      <w:tr w:rsidR="00E71807" w:rsidRPr="00BC7A7A" w14:paraId="55B70925" w14:textId="77777777" w:rsidTr="004D7E00">
        <w:tc>
          <w:tcPr>
            <w:tcW w:w="7769" w:type="dxa"/>
          </w:tcPr>
          <w:p w14:paraId="6690008C"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Sběr elektroodpadu</w:t>
            </w:r>
          </w:p>
        </w:tc>
        <w:tc>
          <w:tcPr>
            <w:tcW w:w="7770" w:type="dxa"/>
          </w:tcPr>
          <w:p w14:paraId="3D71E6FB" w14:textId="77777777" w:rsidR="00E71807" w:rsidRPr="000F79DD" w:rsidRDefault="00E71807" w:rsidP="00102DE2">
            <w:pPr>
              <w:rPr>
                <w:rFonts w:ascii="Times New Roman" w:hAnsi="Times New Roman" w:cs="Times New Roman"/>
                <w:sz w:val="24"/>
                <w:szCs w:val="24"/>
              </w:rPr>
            </w:pPr>
          </w:p>
        </w:tc>
      </w:tr>
      <w:tr w:rsidR="00E71807" w:rsidRPr="00BC7A7A" w14:paraId="20043FDF" w14:textId="77777777" w:rsidTr="004D7E00">
        <w:tc>
          <w:tcPr>
            <w:tcW w:w="7769" w:type="dxa"/>
          </w:tcPr>
          <w:p w14:paraId="69E6A1BD"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Upřednostňujeme velká balení a balení, kde lze doplňovat obsah</w:t>
            </w:r>
          </w:p>
        </w:tc>
        <w:tc>
          <w:tcPr>
            <w:tcW w:w="7770" w:type="dxa"/>
          </w:tcPr>
          <w:p w14:paraId="4FD7AC92" w14:textId="77777777" w:rsidR="00E71807" w:rsidRPr="000F79DD" w:rsidRDefault="00E71807" w:rsidP="00102DE2">
            <w:pPr>
              <w:rPr>
                <w:rFonts w:ascii="Times New Roman" w:hAnsi="Times New Roman" w:cs="Times New Roman"/>
                <w:sz w:val="24"/>
                <w:szCs w:val="24"/>
              </w:rPr>
            </w:pPr>
          </w:p>
        </w:tc>
      </w:tr>
      <w:tr w:rsidR="00E71807" w:rsidRPr="00BC7A7A" w14:paraId="1D88636A" w14:textId="77777777" w:rsidTr="004D7E00">
        <w:tc>
          <w:tcPr>
            <w:tcW w:w="15539" w:type="dxa"/>
            <w:gridSpan w:val="2"/>
          </w:tcPr>
          <w:p w14:paraId="5E1317E4" w14:textId="77777777" w:rsidR="00E71807" w:rsidRPr="00BC7A7A" w:rsidRDefault="00EE2A3F" w:rsidP="00EE2A3F">
            <w:pPr>
              <w:jc w:val="center"/>
              <w:rPr>
                <w:rFonts w:ascii="Times New Roman" w:hAnsi="Times New Roman" w:cs="Times New Roman"/>
                <w:b/>
                <w:color w:val="7030A0"/>
                <w:sz w:val="32"/>
                <w:szCs w:val="32"/>
              </w:rPr>
            </w:pPr>
            <w:r>
              <w:rPr>
                <w:rFonts w:ascii="Times New Roman" w:hAnsi="Times New Roman" w:cs="Times New Roman"/>
                <w:b/>
                <w:color w:val="00B050"/>
                <w:sz w:val="32"/>
                <w:szCs w:val="32"/>
              </w:rPr>
              <w:t>PROSTŘEDÍ ŠKOLY</w:t>
            </w:r>
          </w:p>
        </w:tc>
      </w:tr>
      <w:tr w:rsidR="00E71807" w:rsidRPr="00BC7A7A" w14:paraId="397246E7" w14:textId="77777777" w:rsidTr="004D7E00">
        <w:tc>
          <w:tcPr>
            <w:tcW w:w="15539" w:type="dxa"/>
            <w:gridSpan w:val="2"/>
          </w:tcPr>
          <w:p w14:paraId="776D5C13"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Estetickým způsobem zdobíme třídy</w:t>
            </w:r>
          </w:p>
        </w:tc>
      </w:tr>
      <w:tr w:rsidR="00E71807" w:rsidRPr="00BC7A7A" w14:paraId="3A538B52" w14:textId="77777777" w:rsidTr="004D7E00">
        <w:tc>
          <w:tcPr>
            <w:tcW w:w="15539" w:type="dxa"/>
            <w:gridSpan w:val="2"/>
          </w:tcPr>
          <w:p w14:paraId="7016EB73" w14:textId="625FE9B6" w:rsidR="00E71807" w:rsidRPr="000F79DD" w:rsidRDefault="00790076" w:rsidP="00102DE2">
            <w:pPr>
              <w:rPr>
                <w:rFonts w:ascii="Times New Roman" w:hAnsi="Times New Roman" w:cs="Times New Roman"/>
                <w:sz w:val="24"/>
                <w:szCs w:val="24"/>
              </w:rPr>
            </w:pPr>
            <w:r>
              <w:rPr>
                <w:rFonts w:ascii="Times New Roman" w:hAnsi="Times New Roman" w:cs="Times New Roman"/>
                <w:sz w:val="24"/>
                <w:szCs w:val="24"/>
              </w:rPr>
              <w:t>Postupně se rekonstruují učebny, nyní probíhá výstavba výtahu a velké multifunkční učebny, má být hotovo v dubnu 2025.</w:t>
            </w:r>
          </w:p>
        </w:tc>
      </w:tr>
      <w:tr w:rsidR="00E71807" w:rsidRPr="00BC7A7A" w14:paraId="5BB2D78A" w14:textId="77777777" w:rsidTr="004D7E00">
        <w:tc>
          <w:tcPr>
            <w:tcW w:w="15539" w:type="dxa"/>
            <w:gridSpan w:val="2"/>
          </w:tcPr>
          <w:p w14:paraId="32149C09"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Jako komunitní škola jsme otevřeni veřejnosti – projektové dny, víkendové akce, jarmarky, divadelní a hudební představení….</w:t>
            </w:r>
          </w:p>
        </w:tc>
      </w:tr>
      <w:tr w:rsidR="00E71807" w:rsidRPr="00BC7A7A" w14:paraId="64199EE6" w14:textId="77777777" w:rsidTr="004D7E00">
        <w:tc>
          <w:tcPr>
            <w:tcW w:w="15539" w:type="dxa"/>
            <w:gridSpan w:val="2"/>
          </w:tcPr>
          <w:p w14:paraId="7703B3E7"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Péče o stromy v areálu – prořezávání, udržování, vysázení habrů jako živý plot, vysázení rododendronů (problém, že přes letní prázdniny to někdo ukradne, jako třeba nějaké habry nebo květiny u altánků, které tam pěstovala školka)</w:t>
            </w:r>
          </w:p>
        </w:tc>
      </w:tr>
      <w:tr w:rsidR="00E71807" w:rsidRPr="00BC7A7A" w14:paraId="692BC049" w14:textId="77777777" w:rsidTr="004D7E00">
        <w:tc>
          <w:tcPr>
            <w:tcW w:w="15539" w:type="dxa"/>
            <w:gridSpan w:val="2"/>
          </w:tcPr>
          <w:p w14:paraId="45F1D2AB"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Školní řád – povinnost přezouvání, šetrné nakládání se školním majetkem</w:t>
            </w:r>
          </w:p>
        </w:tc>
      </w:tr>
      <w:tr w:rsidR="00E71807" w:rsidRPr="00BC7A7A" w14:paraId="1FEDC262" w14:textId="77777777" w:rsidTr="004D7E00">
        <w:tc>
          <w:tcPr>
            <w:tcW w:w="15539" w:type="dxa"/>
            <w:gridSpan w:val="2"/>
          </w:tcPr>
          <w:p w14:paraId="4E7CAC60"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Květiny na chodbách školy (220) jsme opatřili popisky – název, typ zálivky…</w:t>
            </w:r>
          </w:p>
        </w:tc>
      </w:tr>
      <w:tr w:rsidR="00E71807" w:rsidRPr="00BC7A7A" w14:paraId="5DDE0B74" w14:textId="77777777" w:rsidTr="004D7E00">
        <w:tc>
          <w:tcPr>
            <w:tcW w:w="15539" w:type="dxa"/>
            <w:gridSpan w:val="2"/>
          </w:tcPr>
          <w:p w14:paraId="7F46E577"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Nudné chodby gymnázia jsme změnili výmalbou v Planetu ve škole – přízemí v mořský svět, 1. patro ve stepi a savany, 2. patro – lesy a pralesy – je využíváno i jako učební pomůcka</w:t>
            </w:r>
          </w:p>
        </w:tc>
      </w:tr>
      <w:tr w:rsidR="00E71807" w:rsidRPr="00BC7A7A" w14:paraId="482C0371" w14:textId="77777777" w:rsidTr="004D7E00">
        <w:tc>
          <w:tcPr>
            <w:tcW w:w="15539" w:type="dxa"/>
            <w:gridSpan w:val="2"/>
          </w:tcPr>
          <w:p w14:paraId="2A6A397C"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Iniciovali jsme instalaci bezpečnostních kamer</w:t>
            </w:r>
          </w:p>
        </w:tc>
      </w:tr>
      <w:tr w:rsidR="00E71807" w:rsidRPr="00BC7A7A" w14:paraId="473F3672" w14:textId="77777777" w:rsidTr="004D7E00">
        <w:tc>
          <w:tcPr>
            <w:tcW w:w="15539" w:type="dxa"/>
            <w:gridSpan w:val="2"/>
          </w:tcPr>
          <w:p w14:paraId="5B8CE522" w14:textId="1913B98A" w:rsidR="00E71807" w:rsidRPr="000F79DD" w:rsidRDefault="007231F9" w:rsidP="00102DE2">
            <w:pPr>
              <w:rPr>
                <w:rFonts w:ascii="Times New Roman" w:hAnsi="Times New Roman" w:cs="Times New Roman"/>
                <w:sz w:val="24"/>
                <w:szCs w:val="24"/>
              </w:rPr>
            </w:pPr>
            <w:r>
              <w:rPr>
                <w:rFonts w:ascii="Times New Roman" w:hAnsi="Times New Roman" w:cs="Times New Roman"/>
                <w:sz w:val="24"/>
                <w:szCs w:val="24"/>
              </w:rPr>
              <w:t>Š</w:t>
            </w:r>
            <w:r w:rsidR="00E71807">
              <w:rPr>
                <w:rFonts w:ascii="Times New Roman" w:hAnsi="Times New Roman" w:cs="Times New Roman"/>
                <w:sz w:val="24"/>
                <w:szCs w:val="24"/>
              </w:rPr>
              <w:t xml:space="preserve">kola má </w:t>
            </w:r>
            <w:r w:rsidR="007A1280">
              <w:rPr>
                <w:rFonts w:ascii="Times New Roman" w:hAnsi="Times New Roman" w:cs="Times New Roman"/>
                <w:sz w:val="24"/>
                <w:szCs w:val="24"/>
              </w:rPr>
              <w:t xml:space="preserve">relativně </w:t>
            </w:r>
            <w:r w:rsidR="00E71807">
              <w:rPr>
                <w:rFonts w:ascii="Times New Roman" w:hAnsi="Times New Roman" w:cs="Times New Roman"/>
                <w:sz w:val="24"/>
                <w:szCs w:val="24"/>
              </w:rPr>
              <w:t>novou fasádu</w:t>
            </w:r>
          </w:p>
        </w:tc>
      </w:tr>
      <w:tr w:rsidR="00E71807" w:rsidRPr="00BC7A7A" w14:paraId="7020F688" w14:textId="77777777" w:rsidTr="004D7E00">
        <w:tc>
          <w:tcPr>
            <w:tcW w:w="15539" w:type="dxa"/>
            <w:gridSpan w:val="2"/>
          </w:tcPr>
          <w:p w14:paraId="2AE6B7AB" w14:textId="77777777" w:rsidR="00E71807" w:rsidRDefault="00E71807" w:rsidP="00102DE2">
            <w:pPr>
              <w:rPr>
                <w:rFonts w:ascii="Times New Roman" w:hAnsi="Times New Roman" w:cs="Times New Roman"/>
                <w:sz w:val="24"/>
                <w:szCs w:val="24"/>
              </w:rPr>
            </w:pPr>
            <w:r>
              <w:rPr>
                <w:rFonts w:ascii="Times New Roman" w:hAnsi="Times New Roman" w:cs="Times New Roman"/>
                <w:sz w:val="24"/>
                <w:szCs w:val="24"/>
              </w:rPr>
              <w:t>Renovace školních lavic a židlí, tabulí, rekonstrukce skříněk v šatnách, výdejny</w:t>
            </w:r>
          </w:p>
        </w:tc>
      </w:tr>
      <w:tr w:rsidR="00E71807" w:rsidRPr="00BC7A7A" w14:paraId="51DF2FCD" w14:textId="77777777" w:rsidTr="004D7E00">
        <w:tc>
          <w:tcPr>
            <w:tcW w:w="15539" w:type="dxa"/>
            <w:gridSpan w:val="2"/>
          </w:tcPr>
          <w:p w14:paraId="3B9EB053" w14:textId="732D438C" w:rsidR="00E71807" w:rsidRDefault="00E71807" w:rsidP="00102DE2">
            <w:pPr>
              <w:rPr>
                <w:rFonts w:ascii="Times New Roman" w:hAnsi="Times New Roman" w:cs="Times New Roman"/>
                <w:sz w:val="24"/>
                <w:szCs w:val="24"/>
              </w:rPr>
            </w:pPr>
            <w:r>
              <w:rPr>
                <w:rFonts w:ascii="Times New Roman" w:hAnsi="Times New Roman" w:cs="Times New Roman"/>
                <w:sz w:val="24"/>
                <w:szCs w:val="24"/>
              </w:rPr>
              <w:t xml:space="preserve">Dohoda s kantýnskou – prodává </w:t>
            </w:r>
            <w:r w:rsidR="00790076">
              <w:rPr>
                <w:rFonts w:ascii="Times New Roman" w:hAnsi="Times New Roman" w:cs="Times New Roman"/>
                <w:sz w:val="24"/>
                <w:szCs w:val="24"/>
              </w:rPr>
              <w:t xml:space="preserve">i </w:t>
            </w:r>
            <w:r>
              <w:rPr>
                <w:rFonts w:ascii="Times New Roman" w:hAnsi="Times New Roman" w:cs="Times New Roman"/>
                <w:sz w:val="24"/>
                <w:szCs w:val="24"/>
              </w:rPr>
              <w:t>zdravé potravin</w:t>
            </w:r>
            <w:r w:rsidR="00790076">
              <w:rPr>
                <w:rFonts w:ascii="Times New Roman" w:hAnsi="Times New Roman" w:cs="Times New Roman"/>
                <w:sz w:val="24"/>
                <w:szCs w:val="24"/>
              </w:rPr>
              <w:t>y</w:t>
            </w:r>
            <w:r w:rsidR="007231F9">
              <w:rPr>
                <w:rFonts w:ascii="Times New Roman" w:hAnsi="Times New Roman" w:cs="Times New Roman"/>
                <w:sz w:val="24"/>
                <w:szCs w:val="24"/>
              </w:rPr>
              <w:t>;</w:t>
            </w:r>
            <w:r>
              <w:rPr>
                <w:rFonts w:ascii="Times New Roman" w:hAnsi="Times New Roman" w:cs="Times New Roman"/>
                <w:sz w:val="24"/>
                <w:szCs w:val="24"/>
              </w:rPr>
              <w:t xml:space="preserve"> Už nemáme automat na jídlo!!!</w:t>
            </w:r>
          </w:p>
        </w:tc>
      </w:tr>
      <w:tr w:rsidR="00E71807" w:rsidRPr="00BC7A7A" w14:paraId="11035A2D" w14:textId="77777777" w:rsidTr="004D7E00">
        <w:tc>
          <w:tcPr>
            <w:tcW w:w="15539" w:type="dxa"/>
            <w:gridSpan w:val="2"/>
          </w:tcPr>
          <w:p w14:paraId="7A39A888" w14:textId="77777777" w:rsidR="00E71807" w:rsidRDefault="00E71807" w:rsidP="00102DE2">
            <w:pPr>
              <w:rPr>
                <w:rFonts w:ascii="Times New Roman" w:hAnsi="Times New Roman" w:cs="Times New Roman"/>
                <w:sz w:val="24"/>
                <w:szCs w:val="24"/>
              </w:rPr>
            </w:pPr>
            <w:r>
              <w:rPr>
                <w:rFonts w:ascii="Times New Roman" w:hAnsi="Times New Roman" w:cs="Times New Roman"/>
                <w:sz w:val="24"/>
                <w:szCs w:val="24"/>
              </w:rPr>
              <w:t>Více herních prvků v družině i Školním klubu</w:t>
            </w:r>
          </w:p>
        </w:tc>
      </w:tr>
      <w:tr w:rsidR="00E71807" w:rsidRPr="00BC7A7A" w14:paraId="51384EC0" w14:textId="77777777" w:rsidTr="004D7E00">
        <w:tc>
          <w:tcPr>
            <w:tcW w:w="15539" w:type="dxa"/>
            <w:gridSpan w:val="2"/>
          </w:tcPr>
          <w:p w14:paraId="48A7320F" w14:textId="77777777" w:rsidR="00E71807" w:rsidRDefault="00E71807" w:rsidP="00102DE2">
            <w:pPr>
              <w:rPr>
                <w:rFonts w:ascii="Times New Roman" w:hAnsi="Times New Roman" w:cs="Times New Roman"/>
                <w:sz w:val="24"/>
                <w:szCs w:val="24"/>
              </w:rPr>
            </w:pPr>
            <w:r>
              <w:rPr>
                <w:rFonts w:ascii="Times New Roman" w:hAnsi="Times New Roman" w:cs="Times New Roman"/>
                <w:sz w:val="24"/>
                <w:szCs w:val="24"/>
              </w:rPr>
              <w:t>Výměna oken na gymnáziu</w:t>
            </w:r>
          </w:p>
        </w:tc>
      </w:tr>
      <w:tr w:rsidR="00E71807" w:rsidRPr="00BC7A7A" w14:paraId="32FA4D3F" w14:textId="77777777" w:rsidTr="004D7E00">
        <w:tc>
          <w:tcPr>
            <w:tcW w:w="15539" w:type="dxa"/>
            <w:gridSpan w:val="2"/>
          </w:tcPr>
          <w:p w14:paraId="78320BC4" w14:textId="77777777" w:rsidR="00E71807" w:rsidRDefault="00E71807" w:rsidP="00102DE2">
            <w:pPr>
              <w:rPr>
                <w:rFonts w:ascii="Times New Roman" w:hAnsi="Times New Roman" w:cs="Times New Roman"/>
                <w:sz w:val="24"/>
                <w:szCs w:val="24"/>
              </w:rPr>
            </w:pPr>
            <w:r>
              <w:rPr>
                <w:rFonts w:ascii="Times New Roman" w:hAnsi="Times New Roman" w:cs="Times New Roman"/>
                <w:sz w:val="24"/>
                <w:szCs w:val="24"/>
              </w:rPr>
              <w:t>Vykácení nemocných a nebezpečných stromů + výsadba nových</w:t>
            </w:r>
          </w:p>
        </w:tc>
      </w:tr>
      <w:tr w:rsidR="00E71807" w:rsidRPr="00BC7A7A" w14:paraId="06BC7B50" w14:textId="77777777" w:rsidTr="004D7E00">
        <w:tc>
          <w:tcPr>
            <w:tcW w:w="15539" w:type="dxa"/>
            <w:gridSpan w:val="2"/>
          </w:tcPr>
          <w:p w14:paraId="47724B38" w14:textId="77777777" w:rsidR="00E71807" w:rsidRDefault="00E71807" w:rsidP="00102DE2">
            <w:pPr>
              <w:rPr>
                <w:rFonts w:ascii="Times New Roman" w:hAnsi="Times New Roman" w:cs="Times New Roman"/>
                <w:sz w:val="24"/>
                <w:szCs w:val="24"/>
              </w:rPr>
            </w:pPr>
            <w:r>
              <w:rPr>
                <w:rFonts w:ascii="Times New Roman" w:hAnsi="Times New Roman" w:cs="Times New Roman"/>
                <w:sz w:val="24"/>
                <w:szCs w:val="24"/>
              </w:rPr>
              <w:lastRenderedPageBreak/>
              <w:t>Každoroční oslavy Dnu Země, Sv. dne vody, Mez. dne živ. prostředí, Mez. dne Ekoškol….</w:t>
            </w:r>
          </w:p>
        </w:tc>
      </w:tr>
      <w:tr w:rsidR="00E71807" w:rsidRPr="00BC7A7A" w14:paraId="763F62D7" w14:textId="77777777" w:rsidTr="004D7E00">
        <w:tc>
          <w:tcPr>
            <w:tcW w:w="15539" w:type="dxa"/>
            <w:gridSpan w:val="2"/>
          </w:tcPr>
          <w:p w14:paraId="48F19073" w14:textId="77777777" w:rsidR="00E71807" w:rsidRDefault="00E71807" w:rsidP="00102DE2">
            <w:pPr>
              <w:rPr>
                <w:rFonts w:ascii="Times New Roman" w:hAnsi="Times New Roman" w:cs="Times New Roman"/>
                <w:sz w:val="24"/>
                <w:szCs w:val="24"/>
              </w:rPr>
            </w:pPr>
            <w:r>
              <w:rPr>
                <w:rFonts w:ascii="Times New Roman" w:hAnsi="Times New Roman" w:cs="Times New Roman"/>
                <w:sz w:val="24"/>
                <w:szCs w:val="24"/>
              </w:rPr>
              <w:t>Rekonstrukce obou altánů na přírodní učebny</w:t>
            </w:r>
          </w:p>
        </w:tc>
      </w:tr>
      <w:tr w:rsidR="00E71807" w:rsidRPr="00BC7A7A" w14:paraId="7255AE0C" w14:textId="77777777" w:rsidTr="004D7E00">
        <w:tc>
          <w:tcPr>
            <w:tcW w:w="15539" w:type="dxa"/>
            <w:gridSpan w:val="2"/>
          </w:tcPr>
          <w:p w14:paraId="78BFD4DA" w14:textId="38E9B038" w:rsidR="00E71807" w:rsidRDefault="00E71807" w:rsidP="00102DE2">
            <w:pPr>
              <w:rPr>
                <w:rFonts w:ascii="Times New Roman" w:hAnsi="Times New Roman" w:cs="Times New Roman"/>
                <w:sz w:val="24"/>
                <w:szCs w:val="24"/>
              </w:rPr>
            </w:pPr>
            <w:r>
              <w:rPr>
                <w:rFonts w:ascii="Times New Roman" w:hAnsi="Times New Roman" w:cs="Times New Roman"/>
                <w:sz w:val="24"/>
                <w:szCs w:val="24"/>
              </w:rPr>
              <w:t>Škola pořádá letní tábory</w:t>
            </w:r>
            <w:r w:rsidR="00790076">
              <w:rPr>
                <w:rFonts w:ascii="Times New Roman" w:hAnsi="Times New Roman" w:cs="Times New Roman"/>
                <w:sz w:val="24"/>
                <w:szCs w:val="24"/>
              </w:rPr>
              <w:t xml:space="preserve"> </w:t>
            </w:r>
            <w:r>
              <w:rPr>
                <w:rFonts w:ascii="Times New Roman" w:hAnsi="Times New Roman" w:cs="Times New Roman"/>
                <w:sz w:val="24"/>
                <w:szCs w:val="24"/>
              </w:rPr>
              <w:t xml:space="preserve">příměstské </w:t>
            </w:r>
            <w:r w:rsidR="00790076">
              <w:rPr>
                <w:rFonts w:ascii="Times New Roman" w:hAnsi="Times New Roman" w:cs="Times New Roman"/>
                <w:sz w:val="24"/>
                <w:szCs w:val="24"/>
              </w:rPr>
              <w:t>s environmentální tématikou</w:t>
            </w:r>
          </w:p>
        </w:tc>
      </w:tr>
      <w:tr w:rsidR="00E71807" w:rsidRPr="00BC7A7A" w14:paraId="1BDE206D" w14:textId="77777777" w:rsidTr="004D7E00">
        <w:tc>
          <w:tcPr>
            <w:tcW w:w="15539" w:type="dxa"/>
            <w:gridSpan w:val="2"/>
          </w:tcPr>
          <w:p w14:paraId="0EDEFEB5" w14:textId="49F5330F" w:rsidR="00E71807" w:rsidRPr="009C524A" w:rsidRDefault="00E71807" w:rsidP="00102DE2">
            <w:pPr>
              <w:rPr>
                <w:rFonts w:ascii="Times New Roman" w:hAnsi="Times New Roman" w:cs="Times New Roman"/>
                <w:bCs/>
                <w:sz w:val="24"/>
                <w:szCs w:val="24"/>
              </w:rPr>
            </w:pPr>
            <w:r>
              <w:rPr>
                <w:rFonts w:ascii="Times New Roman" w:hAnsi="Times New Roman" w:cs="Times New Roman"/>
                <w:sz w:val="24"/>
                <w:szCs w:val="24"/>
              </w:rPr>
              <w:t xml:space="preserve">Od roku 2021 </w:t>
            </w:r>
            <w:r w:rsidR="00790076">
              <w:rPr>
                <w:rFonts w:ascii="Times New Roman" w:hAnsi="Times New Roman" w:cs="Times New Roman"/>
                <w:sz w:val="24"/>
                <w:szCs w:val="24"/>
              </w:rPr>
              <w:t xml:space="preserve">jsme </w:t>
            </w:r>
            <w:r>
              <w:rPr>
                <w:rFonts w:ascii="Times New Roman" w:hAnsi="Times New Roman" w:cs="Times New Roman"/>
                <w:sz w:val="24"/>
                <w:szCs w:val="24"/>
              </w:rPr>
              <w:t>rozje</w:t>
            </w:r>
            <w:r w:rsidR="00790076">
              <w:rPr>
                <w:rFonts w:ascii="Times New Roman" w:hAnsi="Times New Roman" w:cs="Times New Roman"/>
                <w:sz w:val="24"/>
                <w:szCs w:val="24"/>
              </w:rPr>
              <w:t>li</w:t>
            </w:r>
            <w:r>
              <w:rPr>
                <w:rFonts w:ascii="Times New Roman" w:hAnsi="Times New Roman" w:cs="Times New Roman"/>
                <w:sz w:val="24"/>
                <w:szCs w:val="24"/>
              </w:rPr>
              <w:t xml:space="preserve"> spolupráci s místní farmou paní Tomancové – projektové dny ohledně chovu zvířat</w:t>
            </w:r>
            <w:r w:rsidR="00790076">
              <w:rPr>
                <w:rFonts w:ascii="Times New Roman" w:hAnsi="Times New Roman" w:cs="Times New Roman"/>
                <w:sz w:val="24"/>
                <w:szCs w:val="24"/>
              </w:rPr>
              <w:t xml:space="preserve"> + paní Tomancová vede Ekotýmáček</w:t>
            </w:r>
          </w:p>
        </w:tc>
      </w:tr>
      <w:tr w:rsidR="00E71807" w:rsidRPr="00BC7A7A" w14:paraId="0443A0B5" w14:textId="77777777" w:rsidTr="004D7E00">
        <w:tc>
          <w:tcPr>
            <w:tcW w:w="15539" w:type="dxa"/>
            <w:gridSpan w:val="2"/>
          </w:tcPr>
          <w:p w14:paraId="338EB1B1" w14:textId="77777777" w:rsidR="00E71807" w:rsidRDefault="00E71807" w:rsidP="00102DE2">
            <w:pPr>
              <w:rPr>
                <w:rFonts w:ascii="Times New Roman" w:hAnsi="Times New Roman" w:cs="Times New Roman"/>
                <w:sz w:val="24"/>
                <w:szCs w:val="24"/>
              </w:rPr>
            </w:pPr>
            <w:r>
              <w:rPr>
                <w:rFonts w:ascii="Times New Roman" w:hAnsi="Times New Roman" w:cs="Times New Roman"/>
                <w:sz w:val="24"/>
                <w:szCs w:val="24"/>
              </w:rPr>
              <w:t>Reprezentujeme školu na ekologických konferencích (ŽEK...)</w:t>
            </w:r>
          </w:p>
        </w:tc>
      </w:tr>
      <w:tr w:rsidR="00E71807" w:rsidRPr="00BC7A7A" w14:paraId="05FE684B" w14:textId="77777777" w:rsidTr="004D7E00">
        <w:tc>
          <w:tcPr>
            <w:tcW w:w="15539" w:type="dxa"/>
            <w:gridSpan w:val="2"/>
          </w:tcPr>
          <w:p w14:paraId="3178E538" w14:textId="77777777" w:rsidR="00E71807" w:rsidRDefault="00E71807" w:rsidP="00102DE2">
            <w:pPr>
              <w:rPr>
                <w:rFonts w:ascii="Times New Roman" w:hAnsi="Times New Roman" w:cs="Times New Roman"/>
                <w:sz w:val="24"/>
                <w:szCs w:val="24"/>
              </w:rPr>
            </w:pPr>
            <w:r>
              <w:rPr>
                <w:rFonts w:ascii="Times New Roman" w:hAnsi="Times New Roman" w:cs="Times New Roman"/>
                <w:sz w:val="24"/>
                <w:szCs w:val="24"/>
              </w:rPr>
              <w:t xml:space="preserve">Podařilo se nám vytvořit </w:t>
            </w:r>
            <w:r w:rsidR="007231F9">
              <w:rPr>
                <w:rFonts w:ascii="Times New Roman" w:hAnsi="Times New Roman" w:cs="Times New Roman"/>
                <w:sz w:val="24"/>
                <w:szCs w:val="24"/>
              </w:rPr>
              <w:t xml:space="preserve">v areálu školy </w:t>
            </w:r>
            <w:r>
              <w:rPr>
                <w:rFonts w:ascii="Times New Roman" w:hAnsi="Times New Roman" w:cs="Times New Roman"/>
                <w:sz w:val="24"/>
                <w:szCs w:val="24"/>
              </w:rPr>
              <w:t>dopravní hřiště – PD „Krupský dopravaček“, posílení bezpečnosti žáků a dopravní výchovy</w:t>
            </w:r>
          </w:p>
        </w:tc>
      </w:tr>
      <w:tr w:rsidR="00790076" w:rsidRPr="00BC7A7A" w14:paraId="1D4B0DA9" w14:textId="77777777" w:rsidTr="004D7E00">
        <w:tc>
          <w:tcPr>
            <w:tcW w:w="15539" w:type="dxa"/>
            <w:gridSpan w:val="2"/>
          </w:tcPr>
          <w:p w14:paraId="5128978E" w14:textId="13346D87" w:rsidR="00790076" w:rsidRDefault="00790076" w:rsidP="00102DE2">
            <w:pPr>
              <w:rPr>
                <w:rFonts w:ascii="Times New Roman" w:hAnsi="Times New Roman" w:cs="Times New Roman"/>
                <w:sz w:val="24"/>
                <w:szCs w:val="24"/>
              </w:rPr>
            </w:pPr>
            <w:r>
              <w:rPr>
                <w:rFonts w:ascii="Times New Roman" w:hAnsi="Times New Roman" w:cs="Times New Roman"/>
                <w:sz w:val="24"/>
                <w:szCs w:val="24"/>
              </w:rPr>
              <w:t>Podařilo se nám vyčistit kolárnu, dát tam stojany na kola a oddělený prostor pro sběr papíru.</w:t>
            </w:r>
          </w:p>
        </w:tc>
      </w:tr>
      <w:tr w:rsidR="00790076" w:rsidRPr="00BC7A7A" w14:paraId="5023B32B" w14:textId="77777777" w:rsidTr="004D7E00">
        <w:tc>
          <w:tcPr>
            <w:tcW w:w="15539" w:type="dxa"/>
            <w:gridSpan w:val="2"/>
          </w:tcPr>
          <w:p w14:paraId="34DE5305" w14:textId="280330E0" w:rsidR="00790076" w:rsidRDefault="00790076" w:rsidP="00102DE2">
            <w:pPr>
              <w:rPr>
                <w:rFonts w:ascii="Times New Roman" w:hAnsi="Times New Roman" w:cs="Times New Roman"/>
                <w:sz w:val="24"/>
                <w:szCs w:val="24"/>
              </w:rPr>
            </w:pPr>
            <w:r>
              <w:rPr>
                <w:rFonts w:ascii="Times New Roman" w:hAnsi="Times New Roman" w:cs="Times New Roman"/>
                <w:sz w:val="24"/>
                <w:szCs w:val="24"/>
              </w:rPr>
              <w:t>Během brigád se nám podařilo nainstalovat 9 vyvýšených záhonů v areálu školy – dostali je na starost děti ze školky, PT a 1. stupně ZŠ.</w:t>
            </w:r>
          </w:p>
        </w:tc>
      </w:tr>
      <w:tr w:rsidR="00790076" w:rsidRPr="00BC7A7A" w14:paraId="4342ABF0" w14:textId="77777777" w:rsidTr="004D7E00">
        <w:tc>
          <w:tcPr>
            <w:tcW w:w="15539" w:type="dxa"/>
            <w:gridSpan w:val="2"/>
          </w:tcPr>
          <w:p w14:paraId="57D5E1C2" w14:textId="7DD004BA" w:rsidR="00790076" w:rsidRDefault="00790076" w:rsidP="00102DE2">
            <w:pPr>
              <w:rPr>
                <w:rFonts w:ascii="Times New Roman" w:hAnsi="Times New Roman" w:cs="Times New Roman"/>
                <w:sz w:val="24"/>
                <w:szCs w:val="24"/>
              </w:rPr>
            </w:pPr>
            <w:r>
              <w:rPr>
                <w:rFonts w:ascii="Times New Roman" w:hAnsi="Times New Roman" w:cs="Times New Roman"/>
                <w:sz w:val="24"/>
                <w:szCs w:val="24"/>
              </w:rPr>
              <w:t>Během brigád se nám podařilo nainstalovat kompostér.</w:t>
            </w:r>
          </w:p>
        </w:tc>
      </w:tr>
      <w:tr w:rsidR="007A1280" w:rsidRPr="00BC7A7A" w14:paraId="4737BEF8" w14:textId="77777777" w:rsidTr="004D7E00">
        <w:tc>
          <w:tcPr>
            <w:tcW w:w="15539" w:type="dxa"/>
            <w:gridSpan w:val="2"/>
          </w:tcPr>
          <w:p w14:paraId="2AE5A6AB" w14:textId="7B5849D6" w:rsidR="007A1280" w:rsidRDefault="007A1280" w:rsidP="00102DE2">
            <w:pPr>
              <w:rPr>
                <w:rFonts w:ascii="Times New Roman" w:hAnsi="Times New Roman" w:cs="Times New Roman"/>
                <w:sz w:val="24"/>
                <w:szCs w:val="24"/>
              </w:rPr>
            </w:pPr>
            <w:r>
              <w:rPr>
                <w:rFonts w:ascii="Times New Roman" w:hAnsi="Times New Roman" w:cs="Times New Roman"/>
                <w:sz w:val="24"/>
                <w:szCs w:val="24"/>
              </w:rPr>
              <w:t>Během brigád se nám podařilo</w:t>
            </w:r>
            <w:r>
              <w:rPr>
                <w:rFonts w:ascii="Times New Roman" w:hAnsi="Times New Roman" w:cs="Times New Roman"/>
                <w:sz w:val="24"/>
                <w:szCs w:val="24"/>
              </w:rPr>
              <w:t xml:space="preserve"> vytvořit další přírodní učebnu pod přístřeškem (ve sklepě jsou židle, tabule je tam napevno nainstalovaná).</w:t>
            </w:r>
          </w:p>
        </w:tc>
      </w:tr>
      <w:tr w:rsidR="00E71807" w:rsidRPr="00BC7A7A" w14:paraId="63524CDD" w14:textId="77777777" w:rsidTr="004D7E00">
        <w:tc>
          <w:tcPr>
            <w:tcW w:w="7769" w:type="dxa"/>
          </w:tcPr>
          <w:p w14:paraId="0BF3BBA6" w14:textId="77777777" w:rsidR="00E71807" w:rsidRPr="000F79DD" w:rsidRDefault="00E71807" w:rsidP="00102DE2">
            <w:pPr>
              <w:jc w:val="center"/>
              <w:rPr>
                <w:rFonts w:ascii="Times New Roman" w:hAnsi="Times New Roman" w:cs="Times New Roman"/>
                <w:sz w:val="32"/>
                <w:szCs w:val="32"/>
              </w:rPr>
            </w:pPr>
            <w:r>
              <w:rPr>
                <w:rFonts w:ascii="Times New Roman" w:hAnsi="Times New Roman" w:cs="Times New Roman"/>
                <w:sz w:val="32"/>
                <w:szCs w:val="32"/>
              </w:rPr>
              <w:t>SILNÉ STRÁNKY</w:t>
            </w:r>
          </w:p>
        </w:tc>
        <w:tc>
          <w:tcPr>
            <w:tcW w:w="7770" w:type="dxa"/>
          </w:tcPr>
          <w:p w14:paraId="20727DD6" w14:textId="77777777" w:rsidR="00E71807" w:rsidRPr="000F79DD" w:rsidRDefault="00E71807" w:rsidP="00102DE2">
            <w:pPr>
              <w:jc w:val="center"/>
              <w:rPr>
                <w:rFonts w:ascii="Times New Roman" w:hAnsi="Times New Roman" w:cs="Times New Roman"/>
                <w:sz w:val="32"/>
                <w:szCs w:val="32"/>
              </w:rPr>
            </w:pPr>
            <w:r>
              <w:rPr>
                <w:rFonts w:ascii="Times New Roman" w:hAnsi="Times New Roman" w:cs="Times New Roman"/>
                <w:sz w:val="32"/>
                <w:szCs w:val="32"/>
              </w:rPr>
              <w:t>SLABÉ STRÁNKY</w:t>
            </w:r>
          </w:p>
        </w:tc>
      </w:tr>
      <w:tr w:rsidR="00E71807" w:rsidRPr="00BC7A7A" w14:paraId="77F8059F" w14:textId="77777777" w:rsidTr="004D7E00">
        <w:tc>
          <w:tcPr>
            <w:tcW w:w="7769" w:type="dxa"/>
          </w:tcPr>
          <w:p w14:paraId="675B971F"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Přírodní učebna – jezírko</w:t>
            </w:r>
          </w:p>
        </w:tc>
        <w:tc>
          <w:tcPr>
            <w:tcW w:w="7770" w:type="dxa"/>
          </w:tcPr>
          <w:p w14:paraId="3FC15C20"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Malé využívání rozsáhlého pozemku</w:t>
            </w:r>
          </w:p>
        </w:tc>
      </w:tr>
      <w:tr w:rsidR="00E71807" w:rsidRPr="00BC7A7A" w14:paraId="6BA60AE3" w14:textId="77777777" w:rsidTr="004D7E00">
        <w:tc>
          <w:tcPr>
            <w:tcW w:w="7769" w:type="dxa"/>
          </w:tcPr>
          <w:p w14:paraId="00FCA857"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Brigády na údržbu zeleně</w:t>
            </w:r>
          </w:p>
        </w:tc>
        <w:tc>
          <w:tcPr>
            <w:tcW w:w="7770" w:type="dxa"/>
          </w:tcPr>
          <w:p w14:paraId="77D2C394"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Staré a nemocné stromy- ještě jich je tam pár v areálu</w:t>
            </w:r>
          </w:p>
        </w:tc>
      </w:tr>
      <w:tr w:rsidR="00E71807" w:rsidRPr="00BC7A7A" w14:paraId="37A0677F" w14:textId="77777777" w:rsidTr="004D7E00">
        <w:tc>
          <w:tcPr>
            <w:tcW w:w="7769" w:type="dxa"/>
          </w:tcPr>
          <w:p w14:paraId="5BFC9116"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Komunitní škola</w:t>
            </w:r>
          </w:p>
        </w:tc>
        <w:tc>
          <w:tcPr>
            <w:tcW w:w="7770" w:type="dxa"/>
          </w:tcPr>
          <w:p w14:paraId="0356E51E"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Je akutní potřeba rekonstrukce tělocvičny</w:t>
            </w:r>
          </w:p>
        </w:tc>
      </w:tr>
      <w:tr w:rsidR="00E71807" w:rsidRPr="00BC7A7A" w14:paraId="577767A0" w14:textId="77777777" w:rsidTr="004D7E00">
        <w:tc>
          <w:tcPr>
            <w:tcW w:w="7769" w:type="dxa"/>
          </w:tcPr>
          <w:p w14:paraId="1FAF4470"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Vyučování probíhá často venku (duben – září) – máme rekonstruované altány na přírodní učebny</w:t>
            </w:r>
          </w:p>
        </w:tc>
        <w:tc>
          <w:tcPr>
            <w:tcW w:w="7770" w:type="dxa"/>
          </w:tcPr>
          <w:p w14:paraId="21E1333D"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Snadný přístup do areálu - vandalové</w:t>
            </w:r>
          </w:p>
        </w:tc>
      </w:tr>
      <w:tr w:rsidR="00E71807" w:rsidRPr="00BC7A7A" w14:paraId="7D90051D" w14:textId="77777777" w:rsidTr="004D7E00">
        <w:tc>
          <w:tcPr>
            <w:tcW w:w="7769" w:type="dxa"/>
          </w:tcPr>
          <w:p w14:paraId="1ACF555F"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Dětské hřiště, dopravní hřiště</w:t>
            </w:r>
          </w:p>
        </w:tc>
        <w:tc>
          <w:tcPr>
            <w:tcW w:w="7770" w:type="dxa"/>
          </w:tcPr>
          <w:p w14:paraId="1F0AD4BC" w14:textId="77777777" w:rsidR="00E71807" w:rsidRDefault="00E71807" w:rsidP="00102DE2">
            <w:pPr>
              <w:rPr>
                <w:rFonts w:ascii="Times New Roman" w:hAnsi="Times New Roman" w:cs="Times New Roman"/>
                <w:sz w:val="24"/>
                <w:szCs w:val="24"/>
              </w:rPr>
            </w:pPr>
            <w:r>
              <w:rPr>
                <w:rFonts w:ascii="Times New Roman" w:hAnsi="Times New Roman" w:cs="Times New Roman"/>
                <w:sz w:val="24"/>
                <w:szCs w:val="24"/>
              </w:rPr>
              <w:t>Ničení zeleně v okolí školy</w:t>
            </w:r>
          </w:p>
        </w:tc>
      </w:tr>
      <w:tr w:rsidR="00E71807" w:rsidRPr="00BC7A7A" w14:paraId="73CBA891" w14:textId="77777777" w:rsidTr="004D7E00">
        <w:tc>
          <w:tcPr>
            <w:tcW w:w="7769" w:type="dxa"/>
          </w:tcPr>
          <w:p w14:paraId="19211B0E"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Žáci si vymalovali chodby gymnázia estetickými i vzdělávacími prvky</w:t>
            </w:r>
          </w:p>
        </w:tc>
        <w:tc>
          <w:tcPr>
            <w:tcW w:w="7770" w:type="dxa"/>
          </w:tcPr>
          <w:p w14:paraId="2617A2C2" w14:textId="77777777" w:rsidR="00E71807" w:rsidRDefault="00E71807" w:rsidP="00102DE2">
            <w:pPr>
              <w:rPr>
                <w:rFonts w:ascii="Times New Roman" w:hAnsi="Times New Roman" w:cs="Times New Roman"/>
                <w:sz w:val="24"/>
                <w:szCs w:val="24"/>
              </w:rPr>
            </w:pPr>
          </w:p>
        </w:tc>
      </w:tr>
      <w:tr w:rsidR="00E71807" w:rsidRPr="00BC7A7A" w14:paraId="6F84E28D" w14:textId="77777777" w:rsidTr="004D7E00">
        <w:tc>
          <w:tcPr>
            <w:tcW w:w="7769" w:type="dxa"/>
          </w:tcPr>
          <w:p w14:paraId="670EB670" w14:textId="77777777" w:rsidR="00E71807" w:rsidRDefault="00E71807" w:rsidP="00102DE2">
            <w:pPr>
              <w:rPr>
                <w:rFonts w:ascii="Times New Roman" w:hAnsi="Times New Roman" w:cs="Times New Roman"/>
                <w:sz w:val="24"/>
                <w:szCs w:val="24"/>
              </w:rPr>
            </w:pPr>
            <w:r>
              <w:rPr>
                <w:rFonts w:ascii="Times New Roman" w:hAnsi="Times New Roman" w:cs="Times New Roman"/>
                <w:sz w:val="24"/>
                <w:szCs w:val="24"/>
              </w:rPr>
              <w:t>Asistentky vytvořily na chodbách škol krásné rozcestníky</w:t>
            </w:r>
          </w:p>
        </w:tc>
        <w:tc>
          <w:tcPr>
            <w:tcW w:w="7770" w:type="dxa"/>
          </w:tcPr>
          <w:p w14:paraId="3A79D8F4" w14:textId="77777777" w:rsidR="00E71807" w:rsidRDefault="00E71807" w:rsidP="00102DE2">
            <w:pPr>
              <w:rPr>
                <w:rFonts w:ascii="Times New Roman" w:hAnsi="Times New Roman" w:cs="Times New Roman"/>
                <w:sz w:val="24"/>
                <w:szCs w:val="24"/>
              </w:rPr>
            </w:pPr>
          </w:p>
        </w:tc>
      </w:tr>
      <w:tr w:rsidR="00E71807" w:rsidRPr="00BC7A7A" w14:paraId="4765F013" w14:textId="77777777" w:rsidTr="004D7E00">
        <w:tc>
          <w:tcPr>
            <w:tcW w:w="7769" w:type="dxa"/>
          </w:tcPr>
          <w:p w14:paraId="57F43A3A" w14:textId="77777777" w:rsidR="00E71807" w:rsidRPr="000F79DD" w:rsidRDefault="00E71807" w:rsidP="00102DE2">
            <w:pPr>
              <w:rPr>
                <w:rFonts w:ascii="Times New Roman" w:hAnsi="Times New Roman" w:cs="Times New Roman"/>
                <w:sz w:val="24"/>
                <w:szCs w:val="24"/>
              </w:rPr>
            </w:pPr>
            <w:r>
              <w:rPr>
                <w:rFonts w:ascii="Times New Roman" w:hAnsi="Times New Roman" w:cs="Times New Roman"/>
                <w:sz w:val="24"/>
                <w:szCs w:val="24"/>
              </w:rPr>
              <w:t>Nová fasáda</w:t>
            </w:r>
          </w:p>
        </w:tc>
        <w:tc>
          <w:tcPr>
            <w:tcW w:w="7770" w:type="dxa"/>
          </w:tcPr>
          <w:p w14:paraId="4F6A986A" w14:textId="77777777" w:rsidR="00E71807" w:rsidRDefault="00E71807" w:rsidP="00102DE2">
            <w:pPr>
              <w:rPr>
                <w:rFonts w:ascii="Times New Roman" w:hAnsi="Times New Roman" w:cs="Times New Roman"/>
                <w:sz w:val="24"/>
                <w:szCs w:val="24"/>
              </w:rPr>
            </w:pPr>
          </w:p>
        </w:tc>
      </w:tr>
      <w:tr w:rsidR="00E71807" w:rsidRPr="00BC7A7A" w14:paraId="376DADC8" w14:textId="77777777" w:rsidTr="004D7E00">
        <w:tc>
          <w:tcPr>
            <w:tcW w:w="7769" w:type="dxa"/>
          </w:tcPr>
          <w:p w14:paraId="2CB7F360" w14:textId="131B22B4" w:rsidR="00E71807" w:rsidRDefault="00E71807" w:rsidP="00102DE2">
            <w:pPr>
              <w:rPr>
                <w:rFonts w:ascii="Times New Roman" w:hAnsi="Times New Roman" w:cs="Times New Roman"/>
                <w:sz w:val="24"/>
                <w:szCs w:val="24"/>
              </w:rPr>
            </w:pPr>
            <w:r>
              <w:rPr>
                <w:rFonts w:ascii="Times New Roman" w:hAnsi="Times New Roman" w:cs="Times New Roman"/>
                <w:sz w:val="24"/>
                <w:szCs w:val="24"/>
              </w:rPr>
              <w:t>Rozsáhlá a úspěšná účast školy v různých projektech a grantech (učitelů i žáků – ŽEK, Ekokoumák, Knau</w:t>
            </w:r>
            <w:r w:rsidR="00702029">
              <w:rPr>
                <w:rFonts w:ascii="Times New Roman" w:hAnsi="Times New Roman" w:cs="Times New Roman"/>
                <w:sz w:val="24"/>
                <w:szCs w:val="24"/>
              </w:rPr>
              <w:t>f</w:t>
            </w:r>
            <w:r>
              <w:rPr>
                <w:rFonts w:ascii="Times New Roman" w:hAnsi="Times New Roman" w:cs="Times New Roman"/>
                <w:sz w:val="24"/>
                <w:szCs w:val="24"/>
              </w:rPr>
              <w:t xml:space="preserve"> I, Eko-agro…)</w:t>
            </w:r>
          </w:p>
        </w:tc>
        <w:tc>
          <w:tcPr>
            <w:tcW w:w="7770" w:type="dxa"/>
          </w:tcPr>
          <w:p w14:paraId="280087FD" w14:textId="77777777" w:rsidR="00E71807" w:rsidRDefault="00E71807" w:rsidP="00102DE2">
            <w:pPr>
              <w:rPr>
                <w:rFonts w:ascii="Times New Roman" w:hAnsi="Times New Roman" w:cs="Times New Roman"/>
                <w:sz w:val="24"/>
                <w:szCs w:val="24"/>
              </w:rPr>
            </w:pPr>
          </w:p>
        </w:tc>
      </w:tr>
      <w:tr w:rsidR="00E71807" w:rsidRPr="00BC7A7A" w14:paraId="71EE6C21" w14:textId="77777777" w:rsidTr="004D7E00">
        <w:tc>
          <w:tcPr>
            <w:tcW w:w="7769" w:type="dxa"/>
          </w:tcPr>
          <w:p w14:paraId="05B0A654" w14:textId="77777777" w:rsidR="00E71807" w:rsidRDefault="00E71807" w:rsidP="00102DE2">
            <w:pPr>
              <w:rPr>
                <w:rFonts w:ascii="Times New Roman" w:hAnsi="Times New Roman" w:cs="Times New Roman"/>
                <w:sz w:val="24"/>
                <w:szCs w:val="24"/>
              </w:rPr>
            </w:pPr>
            <w:r>
              <w:rPr>
                <w:rFonts w:ascii="Times New Roman" w:hAnsi="Times New Roman" w:cs="Times New Roman"/>
                <w:sz w:val="24"/>
                <w:szCs w:val="24"/>
              </w:rPr>
              <w:t>Škola vybavena dataprojektory, PC, mikroskopy, int. tabulemi</w:t>
            </w:r>
          </w:p>
        </w:tc>
        <w:tc>
          <w:tcPr>
            <w:tcW w:w="7770" w:type="dxa"/>
          </w:tcPr>
          <w:p w14:paraId="64E9A1BB" w14:textId="77777777" w:rsidR="00E71807" w:rsidRDefault="00E71807" w:rsidP="00102DE2">
            <w:pPr>
              <w:rPr>
                <w:rFonts w:ascii="Times New Roman" w:hAnsi="Times New Roman" w:cs="Times New Roman"/>
                <w:sz w:val="24"/>
                <w:szCs w:val="24"/>
              </w:rPr>
            </w:pPr>
          </w:p>
        </w:tc>
      </w:tr>
      <w:tr w:rsidR="00E71807" w:rsidRPr="00BC7A7A" w14:paraId="2BA0D4E8" w14:textId="77777777" w:rsidTr="004D7E00">
        <w:tc>
          <w:tcPr>
            <w:tcW w:w="7769" w:type="dxa"/>
          </w:tcPr>
          <w:p w14:paraId="62B72F17" w14:textId="77777777" w:rsidR="00E71807" w:rsidRDefault="00E71807" w:rsidP="00102DE2">
            <w:pPr>
              <w:rPr>
                <w:rFonts w:ascii="Times New Roman" w:hAnsi="Times New Roman" w:cs="Times New Roman"/>
                <w:sz w:val="24"/>
                <w:szCs w:val="24"/>
              </w:rPr>
            </w:pPr>
            <w:r>
              <w:rPr>
                <w:rFonts w:ascii="Times New Roman" w:hAnsi="Times New Roman" w:cs="Times New Roman"/>
                <w:sz w:val="24"/>
                <w:szCs w:val="24"/>
              </w:rPr>
              <w:t>Škola pořádá o prázdninách letní tábor a příměstský tábor pro své žáky, během roku jsou různá přespávání ve škole</w:t>
            </w:r>
          </w:p>
        </w:tc>
        <w:tc>
          <w:tcPr>
            <w:tcW w:w="7770" w:type="dxa"/>
          </w:tcPr>
          <w:p w14:paraId="28965DFF" w14:textId="77777777" w:rsidR="00E71807" w:rsidRDefault="00E71807" w:rsidP="00102DE2">
            <w:pPr>
              <w:rPr>
                <w:rFonts w:ascii="Times New Roman" w:hAnsi="Times New Roman" w:cs="Times New Roman"/>
                <w:sz w:val="24"/>
                <w:szCs w:val="24"/>
              </w:rPr>
            </w:pPr>
          </w:p>
        </w:tc>
      </w:tr>
      <w:tr w:rsidR="00790076" w:rsidRPr="00BC7A7A" w14:paraId="4C93B31F" w14:textId="77777777" w:rsidTr="004D7E00">
        <w:tc>
          <w:tcPr>
            <w:tcW w:w="7769" w:type="dxa"/>
          </w:tcPr>
          <w:p w14:paraId="2CF2EB16" w14:textId="3E8AD805" w:rsidR="00790076" w:rsidRDefault="00790076" w:rsidP="00102DE2">
            <w:pPr>
              <w:rPr>
                <w:rFonts w:ascii="Times New Roman" w:hAnsi="Times New Roman" w:cs="Times New Roman"/>
                <w:sz w:val="24"/>
                <w:szCs w:val="24"/>
              </w:rPr>
            </w:pPr>
            <w:r>
              <w:rPr>
                <w:rFonts w:ascii="Times New Roman" w:hAnsi="Times New Roman" w:cs="Times New Roman"/>
                <w:sz w:val="24"/>
                <w:szCs w:val="24"/>
              </w:rPr>
              <w:t>Vytvořili se vyvýšené záhony – každá třída má svůj na starost</w:t>
            </w:r>
          </w:p>
        </w:tc>
        <w:tc>
          <w:tcPr>
            <w:tcW w:w="7770" w:type="dxa"/>
          </w:tcPr>
          <w:p w14:paraId="7E3183A1" w14:textId="77777777" w:rsidR="00790076" w:rsidRDefault="00790076" w:rsidP="00102DE2">
            <w:pPr>
              <w:rPr>
                <w:rFonts w:ascii="Times New Roman" w:hAnsi="Times New Roman" w:cs="Times New Roman"/>
                <w:sz w:val="24"/>
                <w:szCs w:val="24"/>
              </w:rPr>
            </w:pPr>
          </w:p>
        </w:tc>
      </w:tr>
      <w:tr w:rsidR="00EE7B7C" w:rsidRPr="00BC7A7A" w14:paraId="34ED2455" w14:textId="77777777" w:rsidTr="004D7E00">
        <w:tc>
          <w:tcPr>
            <w:tcW w:w="15539" w:type="dxa"/>
            <w:gridSpan w:val="2"/>
          </w:tcPr>
          <w:p w14:paraId="541496E1" w14:textId="77777777" w:rsidR="00EE7B7C" w:rsidRPr="00BC7A7A" w:rsidRDefault="00EE7B7C" w:rsidP="00102DE2">
            <w:pPr>
              <w:jc w:val="center"/>
              <w:rPr>
                <w:rFonts w:ascii="Times New Roman" w:hAnsi="Times New Roman" w:cs="Times New Roman"/>
                <w:b/>
                <w:color w:val="7030A0"/>
                <w:sz w:val="32"/>
                <w:szCs w:val="32"/>
              </w:rPr>
            </w:pPr>
            <w:r w:rsidRPr="00BC7A7A">
              <w:rPr>
                <w:rFonts w:ascii="Times New Roman" w:hAnsi="Times New Roman" w:cs="Times New Roman"/>
                <w:b/>
                <w:color w:val="7030A0"/>
                <w:sz w:val="32"/>
                <w:szCs w:val="32"/>
              </w:rPr>
              <w:t>JÍDLO</w:t>
            </w:r>
          </w:p>
        </w:tc>
      </w:tr>
      <w:tr w:rsidR="00EE7B7C" w:rsidRPr="00BC7A7A" w14:paraId="3E129FCB" w14:textId="77777777" w:rsidTr="004D7E00">
        <w:tc>
          <w:tcPr>
            <w:tcW w:w="15539" w:type="dxa"/>
            <w:gridSpan w:val="2"/>
          </w:tcPr>
          <w:p w14:paraId="11BF39D7" w14:textId="77777777" w:rsidR="00EE7B7C" w:rsidRDefault="00EE7B7C" w:rsidP="00102DE2">
            <w:pPr>
              <w:rPr>
                <w:rFonts w:ascii="Times New Roman" w:eastAsia="Times New Roman" w:hAnsi="Times New Roman" w:cs="Times New Roman"/>
                <w:color w:val="000000"/>
                <w:sz w:val="24"/>
                <w:szCs w:val="24"/>
                <w:lang w:eastAsia="cs-CZ"/>
              </w:rPr>
            </w:pPr>
            <w:r w:rsidRPr="00BC7A7A">
              <w:rPr>
                <w:rFonts w:ascii="Times New Roman" w:hAnsi="Times New Roman" w:cs="Times New Roman"/>
                <w:sz w:val="24"/>
                <w:szCs w:val="24"/>
              </w:rPr>
              <w:t>Provedli jsme dotazníkovou analýzu</w:t>
            </w:r>
            <w:r w:rsidR="00702029">
              <w:rPr>
                <w:rFonts w:ascii="Times New Roman" w:hAnsi="Times New Roman" w:cs="Times New Roman"/>
                <w:sz w:val="24"/>
                <w:szCs w:val="24"/>
              </w:rPr>
              <w:t xml:space="preserve"> v roce 2017</w:t>
            </w:r>
            <w:r w:rsidRPr="00BC7A7A">
              <w:rPr>
                <w:rFonts w:ascii="Times New Roman" w:hAnsi="Times New Roman" w:cs="Times New Roman"/>
                <w:sz w:val="24"/>
                <w:szCs w:val="24"/>
              </w:rPr>
              <w:t xml:space="preserve"> u žáků školy ohledně spotřeby jídla, plýtvání jídla, pěstování svého jídla, vyhazování jídla, nakupování u farmářů, chození do fastfoodu. </w:t>
            </w:r>
            <w:r w:rsidRPr="00BC7A7A">
              <w:rPr>
                <w:rFonts w:ascii="Times New Roman" w:eastAsia="Times New Roman" w:hAnsi="Times New Roman" w:cs="Times New Roman"/>
                <w:color w:val="000000"/>
                <w:sz w:val="24"/>
                <w:szCs w:val="24"/>
                <w:lang w:eastAsia="cs-CZ"/>
              </w:rPr>
              <w:t>Dotazníků jsme rozdali 400, vrátilo se nám jich k vyhodnocení 296, což je 74 %.</w:t>
            </w:r>
          </w:p>
          <w:p w14:paraId="0897AE9E" w14:textId="6580E257" w:rsidR="00702029" w:rsidRPr="00BC7A7A" w:rsidRDefault="00702029" w:rsidP="00102DE2">
            <w:pPr>
              <w:rPr>
                <w:rFonts w:ascii="Times New Roman" w:hAnsi="Times New Roman" w:cs="Times New Roman"/>
                <w:sz w:val="24"/>
                <w:szCs w:val="24"/>
              </w:rPr>
            </w:pPr>
            <w:r w:rsidRPr="00BC7A7A">
              <w:rPr>
                <w:rFonts w:ascii="Times New Roman" w:hAnsi="Times New Roman" w:cs="Times New Roman"/>
                <w:sz w:val="24"/>
                <w:szCs w:val="24"/>
              </w:rPr>
              <w:t>Provedli jsme dotazníkovou analýzu</w:t>
            </w:r>
            <w:r>
              <w:rPr>
                <w:rFonts w:ascii="Times New Roman" w:hAnsi="Times New Roman" w:cs="Times New Roman"/>
                <w:sz w:val="24"/>
                <w:szCs w:val="24"/>
              </w:rPr>
              <w:t xml:space="preserve"> v roce 2022</w:t>
            </w:r>
            <w:r w:rsidRPr="00BC7A7A">
              <w:rPr>
                <w:rFonts w:ascii="Times New Roman" w:hAnsi="Times New Roman" w:cs="Times New Roman"/>
                <w:sz w:val="24"/>
                <w:szCs w:val="24"/>
              </w:rPr>
              <w:t xml:space="preserve"> u žáků školy ohledně</w:t>
            </w:r>
            <w:r>
              <w:rPr>
                <w:rFonts w:ascii="Times New Roman" w:hAnsi="Times New Roman" w:cs="Times New Roman"/>
                <w:sz w:val="24"/>
                <w:szCs w:val="24"/>
              </w:rPr>
              <w:t xml:space="preserve"> kvality jídla ve školní výdejně, plýtvání jídlem, povědomí o fair tradu a lokálních farmářích. Dotazníky vyplnilo 250 žáků. Zjistili jsme, že žáci nemají povědomí o možnostech lokálních farem a skoro vůbec nevědí, co je to fair trade. Na základě toho jsme vytvořili stolní hru a projektový den ohledně Fair tradu. Téma jsme přihlásili do krajské soutěže vyhlášené švýcarským velvyslanectvím „Změna začíná tebou“ a vyhráli jsme první místo (4. 5. 2023). V roce 2024 proběhly projektové dny na téma Fair trade a akční exkurze na biofarmu. Také proběhla schůzka Ekotýmu s panem ředitelem ZŠ, která nám vaří obědy.</w:t>
            </w:r>
            <w:r w:rsidR="00372B83">
              <w:rPr>
                <w:rFonts w:ascii="Times New Roman" w:hAnsi="Times New Roman" w:cs="Times New Roman"/>
                <w:sz w:val="24"/>
                <w:szCs w:val="24"/>
              </w:rPr>
              <w:t xml:space="preserve"> Obědy se od té doby trochu zlepšily.</w:t>
            </w:r>
          </w:p>
        </w:tc>
      </w:tr>
      <w:tr w:rsidR="00EE7B7C" w:rsidRPr="00BC7A7A" w14:paraId="7FAB9BBC" w14:textId="77777777" w:rsidTr="004D7E00">
        <w:tc>
          <w:tcPr>
            <w:tcW w:w="15539" w:type="dxa"/>
            <w:gridSpan w:val="2"/>
          </w:tcPr>
          <w:p w14:paraId="6B88F1A8" w14:textId="77777777" w:rsidR="00EE7B7C" w:rsidRPr="00BC7A7A" w:rsidRDefault="00EE7B7C" w:rsidP="00102DE2">
            <w:pPr>
              <w:rPr>
                <w:rFonts w:ascii="Times New Roman" w:hAnsi="Times New Roman" w:cs="Times New Roman"/>
                <w:sz w:val="24"/>
                <w:szCs w:val="24"/>
              </w:rPr>
            </w:pPr>
            <w:r w:rsidRPr="00BC7A7A">
              <w:rPr>
                <w:rFonts w:ascii="Times New Roman" w:eastAsia="Times New Roman" w:hAnsi="Times New Roman" w:cs="Times New Roman"/>
                <w:color w:val="000000"/>
                <w:sz w:val="24"/>
                <w:szCs w:val="24"/>
                <w:lang w:eastAsia="cs-CZ"/>
              </w:rPr>
              <w:lastRenderedPageBreak/>
              <w:t>71,08 % žáků uvedlo, že nakupuje na farmářských trzích jen málokdy - chtěli bychom žákům více přiblížit farmy a farmářské trhy, výhody nákupu lokálních potravin - návštěvy farmy, besedy, což souvisí i s tím, že přes 90 % žáků nikdy či málokdy nakoupilo jídlo přímo od zemědělce či výrobce.</w:t>
            </w:r>
          </w:p>
        </w:tc>
      </w:tr>
      <w:tr w:rsidR="00EE7B7C" w:rsidRPr="00BC7A7A" w14:paraId="28F9B88F" w14:textId="77777777" w:rsidTr="004D7E00">
        <w:tc>
          <w:tcPr>
            <w:tcW w:w="15539" w:type="dxa"/>
            <w:gridSpan w:val="2"/>
          </w:tcPr>
          <w:p w14:paraId="7582761A" w14:textId="1FFBD78F" w:rsidR="00EE7B7C" w:rsidRPr="00BC7A7A" w:rsidRDefault="00EE7B7C" w:rsidP="00102DE2">
            <w:pPr>
              <w:rPr>
                <w:rFonts w:ascii="Times New Roman" w:hAnsi="Times New Roman" w:cs="Times New Roman"/>
                <w:sz w:val="24"/>
                <w:szCs w:val="24"/>
              </w:rPr>
            </w:pPr>
            <w:r w:rsidRPr="00BC7A7A">
              <w:rPr>
                <w:rFonts w:ascii="Times New Roman" w:eastAsia="Times New Roman" w:hAnsi="Times New Roman" w:cs="Times New Roman"/>
                <w:color w:val="000000"/>
                <w:sz w:val="24"/>
                <w:szCs w:val="24"/>
                <w:lang w:eastAsia="cs-CZ"/>
              </w:rPr>
              <w:t>To, že ve většině rodin se při nákupu potravin rozhoduje cena asi nezměníme, náš kraj je "chudý", je zde vysoká nezaměstnanost a nízké mzdy, ale chtěli bychom přesto zvýšit informovanost ohledně bio a fair-trade výrobků</w:t>
            </w:r>
            <w:r w:rsidR="00702029">
              <w:rPr>
                <w:rFonts w:ascii="Times New Roman" w:eastAsia="Times New Roman" w:hAnsi="Times New Roman" w:cs="Times New Roman"/>
                <w:color w:val="000000"/>
                <w:sz w:val="24"/>
                <w:szCs w:val="24"/>
                <w:lang w:eastAsia="cs-CZ"/>
              </w:rPr>
              <w:t>, což se nám povedlo v červnu 2024</w:t>
            </w:r>
            <w:r w:rsidRPr="00BC7A7A">
              <w:rPr>
                <w:rFonts w:ascii="Times New Roman" w:eastAsia="Times New Roman" w:hAnsi="Times New Roman" w:cs="Times New Roman"/>
                <w:color w:val="000000"/>
                <w:sz w:val="24"/>
                <w:szCs w:val="24"/>
                <w:lang w:eastAsia="cs-CZ"/>
              </w:rPr>
              <w:t>.</w:t>
            </w:r>
          </w:p>
        </w:tc>
      </w:tr>
      <w:tr w:rsidR="00EE7B7C" w:rsidRPr="00BC7A7A" w14:paraId="28D32F81" w14:textId="77777777" w:rsidTr="004D7E00">
        <w:tc>
          <w:tcPr>
            <w:tcW w:w="15539" w:type="dxa"/>
            <w:gridSpan w:val="2"/>
          </w:tcPr>
          <w:p w14:paraId="049A26E7" w14:textId="48ED1BDA" w:rsidR="00EE7B7C" w:rsidRPr="00BC7A7A" w:rsidRDefault="00EE7B7C" w:rsidP="00102DE2">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Podařilo se nám zbavit se školního automatu. Jídelnu nemáme, jen výdejnu, omezili jsme plýtvání jídlem; každému se nandá jen to, co sní. </w:t>
            </w:r>
          </w:p>
        </w:tc>
      </w:tr>
      <w:tr w:rsidR="00E10829" w:rsidRPr="00BC7A7A" w14:paraId="4443B2AB" w14:textId="77777777" w:rsidTr="004D7E00">
        <w:tc>
          <w:tcPr>
            <w:tcW w:w="15539" w:type="dxa"/>
            <w:gridSpan w:val="2"/>
          </w:tcPr>
          <w:p w14:paraId="48D23B8F" w14:textId="77777777" w:rsidR="00E10829" w:rsidRDefault="00E10829" w:rsidP="00102DE2">
            <w:pPr>
              <w:rPr>
                <w:rFonts w:ascii="Times New Roman" w:eastAsia="Times New Roman" w:hAnsi="Times New Roman" w:cs="Times New Roman"/>
                <w:color w:val="000000"/>
                <w:sz w:val="24"/>
                <w:szCs w:val="24"/>
                <w:lang w:eastAsia="cs-CZ"/>
              </w:rPr>
            </w:pPr>
            <w:r>
              <w:rPr>
                <w:rFonts w:ascii="Times New Roman" w:hAnsi="Times New Roman" w:cs="Times New Roman"/>
                <w:sz w:val="24"/>
                <w:szCs w:val="24"/>
              </w:rPr>
              <w:t>V jídelně, třídách 1. stupně, ve školce, v přípravné třídě, v družině i ŠK a DK je zajištěn pitný režim – voda se šťávou nebo čaj.</w:t>
            </w:r>
          </w:p>
        </w:tc>
      </w:tr>
      <w:tr w:rsidR="00EE7B7C" w:rsidRPr="005A06BE" w14:paraId="6156DDB9" w14:textId="77777777" w:rsidTr="004D7E00">
        <w:tc>
          <w:tcPr>
            <w:tcW w:w="15539" w:type="dxa"/>
            <w:gridSpan w:val="2"/>
          </w:tcPr>
          <w:p w14:paraId="5F0F199F" w14:textId="5020B31C" w:rsidR="00EE7B7C" w:rsidRPr="005A06BE" w:rsidRDefault="00EE7B7C" w:rsidP="00102DE2">
            <w:pPr>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Od roku 2021 </w:t>
            </w:r>
            <w:r w:rsidR="00702029">
              <w:rPr>
                <w:rFonts w:ascii="Times New Roman" w:hAnsi="Times New Roman" w:cs="Times New Roman"/>
                <w:sz w:val="24"/>
                <w:szCs w:val="24"/>
              </w:rPr>
              <w:t>má</w:t>
            </w:r>
            <w:r>
              <w:rPr>
                <w:rFonts w:ascii="Times New Roman" w:hAnsi="Times New Roman" w:cs="Times New Roman"/>
                <w:sz w:val="24"/>
                <w:szCs w:val="24"/>
              </w:rPr>
              <w:t>me spolupráci s místní farmou paní Tomancové – projektové dny ohledně chovu včel, výroby medu, výroby sýra, dojení, zpracování mléka....</w:t>
            </w:r>
            <w:r w:rsidR="00702029">
              <w:rPr>
                <w:rFonts w:ascii="Times New Roman" w:hAnsi="Times New Roman" w:cs="Times New Roman"/>
                <w:sz w:val="24"/>
                <w:szCs w:val="24"/>
              </w:rPr>
              <w:t xml:space="preserve"> paní Tomancová navíc vede Ekotýmáček a plánujeme s ním spolupracovat.</w:t>
            </w:r>
            <w:r w:rsidR="004D7E00">
              <w:rPr>
                <w:rFonts w:ascii="Times New Roman" w:hAnsi="Times New Roman" w:cs="Times New Roman"/>
                <w:sz w:val="24"/>
                <w:szCs w:val="24"/>
              </w:rPr>
              <w:t xml:space="preserve"> </w:t>
            </w:r>
            <w:r w:rsidR="00372B83">
              <w:rPr>
                <w:rFonts w:ascii="Times New Roman" w:hAnsi="Times New Roman" w:cs="Times New Roman"/>
                <w:sz w:val="24"/>
                <w:szCs w:val="24"/>
              </w:rPr>
              <w:t>O</w:t>
            </w:r>
            <w:r w:rsidR="00372B83">
              <w:rPr>
                <w:rFonts w:ascii="Times New Roman" w:hAnsi="Times New Roman" w:cs="Times New Roman"/>
                <w:sz w:val="24"/>
                <w:szCs w:val="24"/>
              </w:rPr>
              <w:t xml:space="preserve">d roku 2024 jsme rozjeli spolupráci </w:t>
            </w:r>
            <w:r w:rsidR="00372B83">
              <w:rPr>
                <w:rFonts w:ascii="Times New Roman" w:hAnsi="Times New Roman" w:cs="Times New Roman"/>
                <w:sz w:val="24"/>
                <w:szCs w:val="24"/>
              </w:rPr>
              <w:t xml:space="preserve">i </w:t>
            </w:r>
            <w:r w:rsidR="00372B83">
              <w:rPr>
                <w:rFonts w:ascii="Times New Roman" w:hAnsi="Times New Roman" w:cs="Times New Roman"/>
                <w:sz w:val="24"/>
                <w:szCs w:val="24"/>
              </w:rPr>
              <w:t>s farmou Merboltice</w:t>
            </w:r>
            <w:r w:rsidR="00372B83">
              <w:rPr>
                <w:rFonts w:ascii="Times New Roman" w:hAnsi="Times New Roman" w:cs="Times New Roman"/>
                <w:sz w:val="24"/>
                <w:szCs w:val="24"/>
              </w:rPr>
              <w:t xml:space="preserve">. </w:t>
            </w:r>
            <w:r w:rsidR="004D7E00">
              <w:rPr>
                <w:rFonts w:ascii="Times New Roman" w:hAnsi="Times New Roman" w:cs="Times New Roman"/>
                <w:sz w:val="24"/>
                <w:szCs w:val="24"/>
              </w:rPr>
              <w:t>Na škole probíhají i příměstské letní tábory, které mají environmentální náplň – biodiverzita, farmy v</w:t>
            </w:r>
            <w:r w:rsidR="00AF4634">
              <w:rPr>
                <w:rFonts w:ascii="Times New Roman" w:hAnsi="Times New Roman" w:cs="Times New Roman"/>
                <w:sz w:val="24"/>
                <w:szCs w:val="24"/>
              </w:rPr>
              <w:t> </w:t>
            </w:r>
            <w:r w:rsidR="004D7E00">
              <w:rPr>
                <w:rFonts w:ascii="Times New Roman" w:hAnsi="Times New Roman" w:cs="Times New Roman"/>
                <w:sz w:val="24"/>
                <w:szCs w:val="24"/>
              </w:rPr>
              <w:t>okolí</w:t>
            </w:r>
            <w:r w:rsidR="00AF4634">
              <w:rPr>
                <w:rFonts w:ascii="Times New Roman" w:hAnsi="Times New Roman" w:cs="Times New Roman"/>
                <w:sz w:val="24"/>
                <w:szCs w:val="24"/>
              </w:rPr>
              <w:t xml:space="preserve"> (tábory vede bývalá členka Ekotýmu Verča)</w:t>
            </w:r>
            <w:r w:rsidR="004D7E00">
              <w:rPr>
                <w:rFonts w:ascii="Times New Roman" w:hAnsi="Times New Roman" w:cs="Times New Roman"/>
                <w:sz w:val="24"/>
                <w:szCs w:val="24"/>
              </w:rPr>
              <w:t>…</w:t>
            </w:r>
          </w:p>
        </w:tc>
      </w:tr>
      <w:tr w:rsidR="00EE7B7C" w:rsidRPr="000F79DD" w14:paraId="4BBEC202" w14:textId="77777777" w:rsidTr="004D7E00">
        <w:tc>
          <w:tcPr>
            <w:tcW w:w="7769" w:type="dxa"/>
          </w:tcPr>
          <w:p w14:paraId="5C84F0CD" w14:textId="77777777" w:rsidR="00EE7B7C" w:rsidRPr="000F79DD" w:rsidRDefault="00EE7B7C" w:rsidP="00102DE2">
            <w:pPr>
              <w:jc w:val="center"/>
              <w:rPr>
                <w:rFonts w:ascii="Times New Roman" w:hAnsi="Times New Roman" w:cs="Times New Roman"/>
                <w:sz w:val="32"/>
                <w:szCs w:val="32"/>
              </w:rPr>
            </w:pPr>
            <w:r>
              <w:rPr>
                <w:rFonts w:ascii="Times New Roman" w:hAnsi="Times New Roman" w:cs="Times New Roman"/>
                <w:sz w:val="32"/>
                <w:szCs w:val="32"/>
              </w:rPr>
              <w:t>SILNÉ STRÁNKY</w:t>
            </w:r>
          </w:p>
        </w:tc>
        <w:tc>
          <w:tcPr>
            <w:tcW w:w="7770" w:type="dxa"/>
          </w:tcPr>
          <w:p w14:paraId="7316C635" w14:textId="77777777" w:rsidR="00EE7B7C" w:rsidRPr="000F79DD" w:rsidRDefault="00EE7B7C" w:rsidP="00102DE2">
            <w:pPr>
              <w:jc w:val="center"/>
              <w:rPr>
                <w:rFonts w:ascii="Times New Roman" w:hAnsi="Times New Roman" w:cs="Times New Roman"/>
                <w:sz w:val="32"/>
                <w:szCs w:val="32"/>
              </w:rPr>
            </w:pPr>
            <w:r>
              <w:rPr>
                <w:rFonts w:ascii="Times New Roman" w:hAnsi="Times New Roman" w:cs="Times New Roman"/>
                <w:sz w:val="32"/>
                <w:szCs w:val="32"/>
              </w:rPr>
              <w:t>SLABÉ STRÁNKY</w:t>
            </w:r>
          </w:p>
        </w:tc>
      </w:tr>
      <w:tr w:rsidR="00EE7B7C" w:rsidRPr="005A06BE" w14:paraId="654FB521" w14:textId="77777777" w:rsidTr="004D7E00">
        <w:tc>
          <w:tcPr>
            <w:tcW w:w="7769" w:type="dxa"/>
          </w:tcPr>
          <w:p w14:paraId="7025B026" w14:textId="77777777" w:rsidR="00EE7B7C" w:rsidRPr="005A06BE" w:rsidRDefault="00EE7B7C" w:rsidP="00102DE2">
            <w:pPr>
              <w:rPr>
                <w:rFonts w:ascii="Times New Roman" w:hAnsi="Times New Roman" w:cs="Times New Roman"/>
                <w:sz w:val="24"/>
                <w:szCs w:val="24"/>
              </w:rPr>
            </w:pPr>
            <w:r>
              <w:rPr>
                <w:rFonts w:ascii="Times New Roman" w:eastAsia="Times New Roman" w:hAnsi="Times New Roman" w:cs="Times New Roman"/>
                <w:color w:val="000000"/>
                <w:sz w:val="24"/>
                <w:szCs w:val="24"/>
                <w:lang w:eastAsia="cs-CZ"/>
              </w:rPr>
              <w:t>Každému se v naší výdejně nandá jen to, co sní</w:t>
            </w:r>
          </w:p>
        </w:tc>
        <w:tc>
          <w:tcPr>
            <w:tcW w:w="7770" w:type="dxa"/>
          </w:tcPr>
          <w:p w14:paraId="70E39172" w14:textId="27826810" w:rsidR="00EE7B7C" w:rsidRPr="005A06BE" w:rsidRDefault="004D7E00" w:rsidP="00102DE2">
            <w:pPr>
              <w:rPr>
                <w:rFonts w:ascii="Times New Roman" w:hAnsi="Times New Roman" w:cs="Times New Roman"/>
                <w:sz w:val="24"/>
                <w:szCs w:val="24"/>
              </w:rPr>
            </w:pPr>
            <w:r>
              <w:rPr>
                <w:rFonts w:ascii="Times New Roman" w:hAnsi="Times New Roman" w:cs="Times New Roman"/>
                <w:sz w:val="24"/>
                <w:szCs w:val="24"/>
              </w:rPr>
              <w:t>O palmovém oleji a jeho problematické pěstování žáci vědí, ale stejně pořád kupují ty výrobky, protože jsou většinou levnější</w:t>
            </w:r>
          </w:p>
        </w:tc>
      </w:tr>
      <w:tr w:rsidR="00EE7B7C" w:rsidRPr="005A06BE" w14:paraId="0D9F7E15" w14:textId="77777777" w:rsidTr="004D7E00">
        <w:tc>
          <w:tcPr>
            <w:tcW w:w="7769" w:type="dxa"/>
          </w:tcPr>
          <w:p w14:paraId="3DE4906D" w14:textId="55E87B4D" w:rsidR="00EE7B7C" w:rsidRPr="005A06BE" w:rsidRDefault="00EE7B7C" w:rsidP="00102DE2">
            <w:pPr>
              <w:rPr>
                <w:rFonts w:ascii="Times New Roman" w:hAnsi="Times New Roman" w:cs="Times New Roman"/>
                <w:sz w:val="24"/>
                <w:szCs w:val="24"/>
              </w:rPr>
            </w:pPr>
            <w:r>
              <w:rPr>
                <w:rFonts w:ascii="Times New Roman" w:hAnsi="Times New Roman" w:cs="Times New Roman"/>
                <w:sz w:val="24"/>
                <w:szCs w:val="24"/>
              </w:rPr>
              <w:t xml:space="preserve">Od roku 2021 </w:t>
            </w:r>
            <w:r w:rsidR="004D7E00">
              <w:rPr>
                <w:rFonts w:ascii="Times New Roman" w:hAnsi="Times New Roman" w:cs="Times New Roman"/>
                <w:sz w:val="24"/>
                <w:szCs w:val="24"/>
              </w:rPr>
              <w:t>jsme rozjeli</w:t>
            </w:r>
            <w:r>
              <w:rPr>
                <w:rFonts w:ascii="Times New Roman" w:hAnsi="Times New Roman" w:cs="Times New Roman"/>
                <w:sz w:val="24"/>
                <w:szCs w:val="24"/>
              </w:rPr>
              <w:t xml:space="preserve"> spolupráci s místní farmou paní Tomancové – projektové dny</w:t>
            </w:r>
            <w:r w:rsidR="004D7E00">
              <w:rPr>
                <w:rFonts w:ascii="Times New Roman" w:hAnsi="Times New Roman" w:cs="Times New Roman"/>
                <w:sz w:val="24"/>
                <w:szCs w:val="24"/>
              </w:rPr>
              <w:t xml:space="preserve"> a od roku 2024 jsme rozjeli spolupráci s farmou Merboltice</w:t>
            </w:r>
            <w:r>
              <w:rPr>
                <w:rFonts w:ascii="Times New Roman" w:hAnsi="Times New Roman" w:cs="Times New Roman"/>
                <w:sz w:val="24"/>
                <w:szCs w:val="24"/>
              </w:rPr>
              <w:t xml:space="preserve"> </w:t>
            </w:r>
          </w:p>
        </w:tc>
        <w:tc>
          <w:tcPr>
            <w:tcW w:w="7770" w:type="dxa"/>
          </w:tcPr>
          <w:p w14:paraId="04856C7C" w14:textId="77777777" w:rsidR="00EE7B7C" w:rsidRPr="005A06BE" w:rsidRDefault="00EE7B7C" w:rsidP="00102DE2">
            <w:pPr>
              <w:rPr>
                <w:rFonts w:ascii="Times New Roman" w:hAnsi="Times New Roman" w:cs="Times New Roman"/>
                <w:sz w:val="24"/>
                <w:szCs w:val="24"/>
              </w:rPr>
            </w:pPr>
            <w:r>
              <w:rPr>
                <w:rFonts w:ascii="Times New Roman" w:hAnsi="Times New Roman" w:cs="Times New Roman"/>
                <w:sz w:val="24"/>
                <w:szCs w:val="24"/>
              </w:rPr>
              <w:t>Blízko školy je fastfood a žáci tam dost často chodí místo oběda</w:t>
            </w:r>
          </w:p>
        </w:tc>
      </w:tr>
      <w:tr w:rsidR="00EE7B7C" w14:paraId="20A290C8" w14:textId="77777777" w:rsidTr="004D7E00">
        <w:tc>
          <w:tcPr>
            <w:tcW w:w="7769" w:type="dxa"/>
          </w:tcPr>
          <w:p w14:paraId="3AB4A579" w14:textId="39266234" w:rsidR="00EE7B7C" w:rsidRDefault="004D7E00" w:rsidP="00102DE2">
            <w:pPr>
              <w:rPr>
                <w:rFonts w:ascii="Times New Roman" w:hAnsi="Times New Roman" w:cs="Times New Roman"/>
                <w:sz w:val="24"/>
                <w:szCs w:val="24"/>
              </w:rPr>
            </w:pPr>
            <w:r>
              <w:rPr>
                <w:rFonts w:ascii="Times New Roman" w:hAnsi="Times New Roman" w:cs="Times New Roman"/>
                <w:sz w:val="24"/>
                <w:szCs w:val="24"/>
              </w:rPr>
              <w:t>Ekotýmáček začal vermikompostovat</w:t>
            </w:r>
          </w:p>
        </w:tc>
        <w:tc>
          <w:tcPr>
            <w:tcW w:w="7770" w:type="dxa"/>
          </w:tcPr>
          <w:p w14:paraId="3F3CF57D" w14:textId="77777777" w:rsidR="00EE7B7C" w:rsidRDefault="00EE7B7C" w:rsidP="00102DE2">
            <w:pPr>
              <w:rPr>
                <w:rFonts w:ascii="Times New Roman" w:hAnsi="Times New Roman" w:cs="Times New Roman"/>
                <w:sz w:val="24"/>
                <w:szCs w:val="24"/>
              </w:rPr>
            </w:pPr>
            <w:r>
              <w:rPr>
                <w:rFonts w:ascii="Times New Roman" w:hAnsi="Times New Roman" w:cs="Times New Roman"/>
                <w:sz w:val="24"/>
                <w:szCs w:val="24"/>
              </w:rPr>
              <w:t>Pokud třeba dostanou žáci k obědu polovinu pomeranče, nebo banán či jogurt, tak ho někteří vyhodí</w:t>
            </w:r>
          </w:p>
        </w:tc>
      </w:tr>
      <w:tr w:rsidR="00EE7B7C" w14:paraId="64B94C0C" w14:textId="77777777" w:rsidTr="004D7E00">
        <w:tc>
          <w:tcPr>
            <w:tcW w:w="7769" w:type="dxa"/>
          </w:tcPr>
          <w:p w14:paraId="1799105E" w14:textId="77777777" w:rsidR="00EE7B7C" w:rsidRDefault="00EE7B7C" w:rsidP="00102DE2">
            <w:pPr>
              <w:rPr>
                <w:rFonts w:ascii="Times New Roman" w:hAnsi="Times New Roman" w:cs="Times New Roman"/>
                <w:sz w:val="24"/>
                <w:szCs w:val="24"/>
              </w:rPr>
            </w:pPr>
          </w:p>
        </w:tc>
        <w:tc>
          <w:tcPr>
            <w:tcW w:w="7770" w:type="dxa"/>
          </w:tcPr>
          <w:p w14:paraId="6615931A" w14:textId="087EDFE0" w:rsidR="00EE7B7C" w:rsidRDefault="00EE7B7C" w:rsidP="00102DE2">
            <w:pPr>
              <w:rPr>
                <w:rFonts w:ascii="Times New Roman" w:hAnsi="Times New Roman" w:cs="Times New Roman"/>
                <w:sz w:val="24"/>
                <w:szCs w:val="24"/>
              </w:rPr>
            </w:pPr>
          </w:p>
        </w:tc>
      </w:tr>
      <w:tr w:rsidR="00EE7B7C" w14:paraId="6C1CE938" w14:textId="77777777" w:rsidTr="004D7E00">
        <w:tc>
          <w:tcPr>
            <w:tcW w:w="7769" w:type="dxa"/>
          </w:tcPr>
          <w:p w14:paraId="33A74F03" w14:textId="77777777" w:rsidR="00EE7B7C" w:rsidRDefault="00EE7B7C" w:rsidP="00102DE2">
            <w:pPr>
              <w:rPr>
                <w:rFonts w:ascii="Times New Roman" w:hAnsi="Times New Roman" w:cs="Times New Roman"/>
                <w:sz w:val="24"/>
                <w:szCs w:val="24"/>
              </w:rPr>
            </w:pPr>
          </w:p>
        </w:tc>
        <w:tc>
          <w:tcPr>
            <w:tcW w:w="7770" w:type="dxa"/>
          </w:tcPr>
          <w:p w14:paraId="348EFA16" w14:textId="109239CA" w:rsidR="00EE7B7C" w:rsidRDefault="00EE7B7C" w:rsidP="00102DE2">
            <w:pPr>
              <w:rPr>
                <w:rFonts w:ascii="Times New Roman" w:hAnsi="Times New Roman" w:cs="Times New Roman"/>
                <w:sz w:val="24"/>
                <w:szCs w:val="24"/>
              </w:rPr>
            </w:pPr>
          </w:p>
        </w:tc>
      </w:tr>
      <w:tr w:rsidR="00EE7B7C" w:rsidRPr="00BC7A7A" w14:paraId="2CD3BB82" w14:textId="77777777" w:rsidTr="004D7E00">
        <w:tc>
          <w:tcPr>
            <w:tcW w:w="15539" w:type="dxa"/>
            <w:gridSpan w:val="2"/>
          </w:tcPr>
          <w:p w14:paraId="2C2BF145" w14:textId="77777777" w:rsidR="00EE7B7C" w:rsidRPr="009D54CC" w:rsidRDefault="00EE7B7C" w:rsidP="00102DE2">
            <w:pPr>
              <w:jc w:val="center"/>
              <w:rPr>
                <w:rFonts w:ascii="Times New Roman" w:eastAsia="Times New Roman" w:hAnsi="Times New Roman" w:cs="Times New Roman"/>
                <w:color w:val="002060"/>
                <w:sz w:val="24"/>
                <w:szCs w:val="24"/>
                <w:lang w:eastAsia="cs-CZ"/>
              </w:rPr>
            </w:pPr>
            <w:r w:rsidRPr="009D54CC">
              <w:rPr>
                <w:rFonts w:ascii="Times New Roman" w:hAnsi="Times New Roman" w:cs="Times New Roman"/>
                <w:b/>
                <w:color w:val="002060"/>
                <w:sz w:val="32"/>
                <w:szCs w:val="32"/>
              </w:rPr>
              <w:t>DOPRAVA</w:t>
            </w:r>
          </w:p>
        </w:tc>
      </w:tr>
      <w:tr w:rsidR="00EE7B7C" w:rsidRPr="002C6E6F" w14:paraId="077FC54D" w14:textId="77777777" w:rsidTr="004D7E00">
        <w:tc>
          <w:tcPr>
            <w:tcW w:w="15539" w:type="dxa"/>
            <w:gridSpan w:val="2"/>
          </w:tcPr>
          <w:p w14:paraId="51CD4317" w14:textId="449D7866" w:rsidR="00EE7B7C" w:rsidRPr="002C6E6F" w:rsidRDefault="00EE7B7C" w:rsidP="00102DE2">
            <w:pPr>
              <w:rPr>
                <w:rFonts w:ascii="Times New Roman" w:hAnsi="Times New Roman" w:cs="Times New Roman"/>
                <w:sz w:val="24"/>
                <w:szCs w:val="24"/>
              </w:rPr>
            </w:pPr>
            <w:r w:rsidRPr="002C6E6F">
              <w:rPr>
                <w:rFonts w:ascii="Times New Roman" w:eastAsia="Times New Roman" w:hAnsi="Times New Roman" w:cs="Times New Roman"/>
                <w:sz w:val="24"/>
                <w:szCs w:val="24"/>
                <w:lang w:eastAsia="cs-CZ"/>
              </w:rPr>
              <w:t xml:space="preserve">Žáci a učitelé školy byli </w:t>
            </w:r>
            <w:r w:rsidR="00C6443A">
              <w:rPr>
                <w:rFonts w:ascii="Times New Roman" w:eastAsia="Times New Roman" w:hAnsi="Times New Roman" w:cs="Times New Roman"/>
                <w:sz w:val="24"/>
                <w:szCs w:val="24"/>
                <w:lang w:eastAsia="cs-CZ"/>
              </w:rPr>
              <w:t xml:space="preserve">v roce 2009 </w:t>
            </w:r>
            <w:r w:rsidRPr="002C6E6F">
              <w:rPr>
                <w:rFonts w:ascii="Times New Roman" w:eastAsia="Times New Roman" w:hAnsi="Times New Roman" w:cs="Times New Roman"/>
                <w:sz w:val="24"/>
                <w:szCs w:val="24"/>
                <w:lang w:eastAsia="cs-CZ"/>
              </w:rPr>
              <w:t>zapojeni</w:t>
            </w:r>
            <w:r w:rsidR="003E1A91">
              <w:rPr>
                <w:rFonts w:ascii="Times New Roman" w:eastAsia="Times New Roman" w:hAnsi="Times New Roman" w:cs="Times New Roman"/>
                <w:sz w:val="24"/>
                <w:szCs w:val="24"/>
                <w:lang w:eastAsia="cs-CZ"/>
              </w:rPr>
              <w:t xml:space="preserve"> do projektu Nadace P</w:t>
            </w:r>
            <w:r w:rsidRPr="002C6E6F">
              <w:rPr>
                <w:rFonts w:ascii="Times New Roman" w:eastAsia="Times New Roman" w:hAnsi="Times New Roman" w:cs="Times New Roman"/>
                <w:sz w:val="24"/>
                <w:szCs w:val="24"/>
                <w:lang w:eastAsia="cs-CZ"/>
              </w:rPr>
              <w:t>artnerství „Bezpečné cesty do škol“ -</w:t>
            </w:r>
            <w:r>
              <w:rPr>
                <w:rFonts w:ascii="Times New Roman" w:hAnsi="Times New Roman" w:cs="Times New Roman"/>
                <w:sz w:val="24"/>
                <w:szCs w:val="24"/>
              </w:rPr>
              <w:t xml:space="preserve"> </w:t>
            </w:r>
            <w:r w:rsidRPr="002C6E6F">
              <w:rPr>
                <w:rFonts w:ascii="Times New Roman" w:hAnsi="Times New Roman" w:cs="Times New Roman"/>
                <w:sz w:val="24"/>
                <w:szCs w:val="24"/>
              </w:rPr>
              <w:t>Grantový program "Na Zelenou"</w:t>
            </w:r>
            <w:r w:rsidRPr="002C6E6F">
              <w:rPr>
                <w:rFonts w:ascii="Times New Roman" w:eastAsia="Times New Roman" w:hAnsi="Times New Roman" w:cs="Times New Roman"/>
                <w:sz w:val="24"/>
                <w:szCs w:val="24"/>
                <w:lang w:eastAsia="cs-CZ"/>
              </w:rPr>
              <w:t xml:space="preserve"> </w:t>
            </w:r>
            <w:r w:rsidRPr="002C6E6F">
              <w:rPr>
                <w:rFonts w:ascii="Times New Roman" w:hAnsi="Times New Roman" w:cs="Times New Roman"/>
                <w:sz w:val="24"/>
                <w:szCs w:val="24"/>
              </w:rPr>
              <w:t>projektem: "Na zelenou v Krupce, podporujem chodce!".</w:t>
            </w:r>
          </w:p>
          <w:p w14:paraId="4A93B387" w14:textId="493D8B03" w:rsidR="00EE7B7C" w:rsidRPr="002C6E6F" w:rsidRDefault="00EE7B7C" w:rsidP="00102DE2">
            <w:pPr>
              <w:rPr>
                <w:rFonts w:ascii="Times New Roman" w:hAnsi="Times New Roman" w:cs="Times New Roman"/>
                <w:sz w:val="24"/>
                <w:szCs w:val="24"/>
              </w:rPr>
            </w:pPr>
            <w:r w:rsidRPr="002C6E6F">
              <w:rPr>
                <w:rFonts w:ascii="Times New Roman" w:hAnsi="Times New Roman" w:cs="Times New Roman"/>
                <w:sz w:val="24"/>
                <w:szCs w:val="24"/>
              </w:rPr>
              <w:t xml:space="preserve">Průběh školního projektu </w:t>
            </w:r>
            <w:r>
              <w:rPr>
                <w:rFonts w:ascii="Times New Roman" w:hAnsi="Times New Roman" w:cs="Times New Roman"/>
                <w:sz w:val="24"/>
                <w:szCs w:val="24"/>
              </w:rPr>
              <w:t>byl</w:t>
            </w:r>
            <w:r w:rsidRPr="002C6E6F">
              <w:rPr>
                <w:rFonts w:ascii="Times New Roman" w:hAnsi="Times New Roman" w:cs="Times New Roman"/>
                <w:sz w:val="24"/>
                <w:szCs w:val="24"/>
              </w:rPr>
              <w:t xml:space="preserve"> rozdělen do několika navazujících </w:t>
            </w:r>
            <w:r>
              <w:rPr>
                <w:rFonts w:ascii="Times New Roman" w:hAnsi="Times New Roman" w:cs="Times New Roman"/>
                <w:sz w:val="24"/>
                <w:szCs w:val="24"/>
              </w:rPr>
              <w:t>fází. Nejprve každý žák zakreslil</w:t>
            </w:r>
            <w:r w:rsidRPr="002C6E6F">
              <w:rPr>
                <w:rFonts w:ascii="Times New Roman" w:hAnsi="Times New Roman" w:cs="Times New Roman"/>
                <w:sz w:val="24"/>
                <w:szCs w:val="24"/>
              </w:rPr>
              <w:t xml:space="preserve"> do připravené mapky města svou o</w:t>
            </w:r>
            <w:r>
              <w:rPr>
                <w:rFonts w:ascii="Times New Roman" w:hAnsi="Times New Roman" w:cs="Times New Roman"/>
                <w:sz w:val="24"/>
                <w:szCs w:val="24"/>
              </w:rPr>
              <w:t>bvyklou cestu do školy a vyznačil</w:t>
            </w:r>
            <w:r w:rsidRPr="002C6E6F">
              <w:rPr>
                <w:rFonts w:ascii="Times New Roman" w:hAnsi="Times New Roman" w:cs="Times New Roman"/>
                <w:sz w:val="24"/>
                <w:szCs w:val="24"/>
              </w:rPr>
              <w:t xml:space="preserve"> červeně místa, která považuje za nebez</w:t>
            </w:r>
            <w:r>
              <w:rPr>
                <w:rFonts w:ascii="Times New Roman" w:hAnsi="Times New Roman" w:cs="Times New Roman"/>
                <w:sz w:val="24"/>
                <w:szCs w:val="24"/>
              </w:rPr>
              <w:t>pečná. Z těchto mapek se vytvořila</w:t>
            </w:r>
            <w:r w:rsidRPr="002C6E6F">
              <w:rPr>
                <w:rFonts w:ascii="Times New Roman" w:hAnsi="Times New Roman" w:cs="Times New Roman"/>
                <w:sz w:val="24"/>
                <w:szCs w:val="24"/>
              </w:rPr>
              <w:t xml:space="preserve"> souhrnná školní mapa s</w:t>
            </w:r>
            <w:r>
              <w:rPr>
                <w:rFonts w:ascii="Times New Roman" w:hAnsi="Times New Roman" w:cs="Times New Roman"/>
                <w:sz w:val="24"/>
                <w:szCs w:val="24"/>
              </w:rPr>
              <w:t>e všemi rizikovými místy a předala</w:t>
            </w:r>
            <w:r w:rsidRPr="002C6E6F">
              <w:rPr>
                <w:rFonts w:ascii="Times New Roman" w:hAnsi="Times New Roman" w:cs="Times New Roman"/>
                <w:sz w:val="24"/>
                <w:szCs w:val="24"/>
              </w:rPr>
              <w:t xml:space="preserve"> se projektantovi k vypracování dopravní studie - vyřešení rizikových míst. T</w:t>
            </w:r>
            <w:r>
              <w:rPr>
                <w:rFonts w:ascii="Times New Roman" w:hAnsi="Times New Roman" w:cs="Times New Roman"/>
                <w:sz w:val="24"/>
                <w:szCs w:val="24"/>
              </w:rPr>
              <w:t>a pak byla</w:t>
            </w:r>
            <w:r w:rsidRPr="002C6E6F">
              <w:rPr>
                <w:rFonts w:ascii="Times New Roman" w:hAnsi="Times New Roman" w:cs="Times New Roman"/>
                <w:sz w:val="24"/>
                <w:szCs w:val="24"/>
              </w:rPr>
              <w:t xml:space="preserve"> předána zástupcům města a policie k realizaci.</w:t>
            </w:r>
            <w:r>
              <w:rPr>
                <w:rFonts w:ascii="Times New Roman" w:hAnsi="Times New Roman" w:cs="Times New Roman"/>
                <w:sz w:val="24"/>
                <w:szCs w:val="24"/>
              </w:rPr>
              <w:t xml:space="preserve"> Bohužel ani jeden ze starostů, kterému jsme předali studii, ji neuskutečnil. </w:t>
            </w:r>
          </w:p>
          <w:p w14:paraId="0FC8096B" w14:textId="33B595BA" w:rsidR="00EE7B7C" w:rsidRDefault="00EE7B7C" w:rsidP="00102DE2">
            <w:pPr>
              <w:rPr>
                <w:rFonts w:ascii="Times New Roman" w:hAnsi="Times New Roman" w:cs="Times New Roman"/>
                <w:sz w:val="24"/>
                <w:szCs w:val="24"/>
              </w:rPr>
            </w:pPr>
            <w:r w:rsidRPr="002C6E6F">
              <w:rPr>
                <w:rFonts w:ascii="Times New Roman" w:hAnsi="Times New Roman" w:cs="Times New Roman"/>
                <w:sz w:val="24"/>
                <w:szCs w:val="24"/>
              </w:rPr>
              <w:t>Z pe</w:t>
            </w:r>
            <w:r>
              <w:rPr>
                <w:rFonts w:ascii="Times New Roman" w:hAnsi="Times New Roman" w:cs="Times New Roman"/>
                <w:sz w:val="24"/>
                <w:szCs w:val="24"/>
              </w:rPr>
              <w:t>něz získaných grantem se zaplatila</w:t>
            </w:r>
            <w:r w:rsidRPr="002C6E6F">
              <w:rPr>
                <w:rFonts w:ascii="Times New Roman" w:hAnsi="Times New Roman" w:cs="Times New Roman"/>
                <w:sz w:val="24"/>
                <w:szCs w:val="24"/>
              </w:rPr>
              <w:t xml:space="preserve"> dopravní studie a také stojany na kola pro mladé cyklisty</w:t>
            </w:r>
            <w:r>
              <w:rPr>
                <w:rFonts w:ascii="Times New Roman" w:hAnsi="Times New Roman" w:cs="Times New Roman"/>
                <w:sz w:val="24"/>
                <w:szCs w:val="24"/>
              </w:rPr>
              <w:t xml:space="preserve"> do „kolárny“</w:t>
            </w:r>
            <w:r w:rsidRPr="002C6E6F">
              <w:rPr>
                <w:rFonts w:ascii="Times New Roman" w:hAnsi="Times New Roman" w:cs="Times New Roman"/>
                <w:sz w:val="24"/>
                <w:szCs w:val="24"/>
              </w:rPr>
              <w:t xml:space="preserve">. </w:t>
            </w:r>
            <w:r>
              <w:rPr>
                <w:rFonts w:ascii="Times New Roman" w:hAnsi="Times New Roman" w:cs="Times New Roman"/>
                <w:sz w:val="24"/>
                <w:szCs w:val="24"/>
              </w:rPr>
              <w:t>Besip poskytl</w:t>
            </w:r>
            <w:r w:rsidRPr="002C6E6F">
              <w:rPr>
                <w:rFonts w:ascii="Times New Roman" w:hAnsi="Times New Roman" w:cs="Times New Roman"/>
                <w:sz w:val="24"/>
                <w:szCs w:val="24"/>
              </w:rPr>
              <w:t xml:space="preserve"> škole reflexní vesty pro bezpečné vycházky se školní družinou.</w:t>
            </w:r>
          </w:p>
          <w:p w14:paraId="1F5B2AA5" w14:textId="1C8C2042" w:rsidR="00893805" w:rsidRPr="002C6E6F" w:rsidRDefault="00893805" w:rsidP="00102DE2">
            <w:pPr>
              <w:rPr>
                <w:rFonts w:ascii="Times New Roman" w:hAnsi="Times New Roman" w:cs="Times New Roman"/>
                <w:sz w:val="24"/>
                <w:szCs w:val="24"/>
              </w:rPr>
            </w:pPr>
            <w:r>
              <w:rPr>
                <w:rFonts w:ascii="Times New Roman" w:hAnsi="Times New Roman" w:cs="Times New Roman"/>
                <w:sz w:val="24"/>
                <w:szCs w:val="24"/>
              </w:rPr>
              <w:t xml:space="preserve">Tématem dopravy jsme se znovu začali zabývat v roce 2024. </w:t>
            </w:r>
            <w:r w:rsidR="00C6443A">
              <w:rPr>
                <w:rFonts w:ascii="Times New Roman" w:hAnsi="Times New Roman" w:cs="Times New Roman"/>
                <w:sz w:val="24"/>
                <w:szCs w:val="24"/>
              </w:rPr>
              <w:t>V</w:t>
            </w:r>
            <w:r>
              <w:rPr>
                <w:rFonts w:ascii="Times New Roman" w:hAnsi="Times New Roman" w:cs="Times New Roman"/>
                <w:sz w:val="24"/>
                <w:szCs w:val="24"/>
              </w:rPr>
              <w:t>ytvořili jsme dotazníky</w:t>
            </w:r>
            <w:r w:rsidR="00C6443A">
              <w:rPr>
                <w:rFonts w:ascii="Times New Roman" w:hAnsi="Times New Roman" w:cs="Times New Roman"/>
                <w:sz w:val="24"/>
                <w:szCs w:val="24"/>
              </w:rPr>
              <w:t xml:space="preserve"> ohledně toho, odkud jsou naši žáci, jakým způsobem se dopravují do školy a proč, zda využívají školní kolárnu. Dále měli žáci popsat nebezpečné úseky na cestě do školy, případně je zakreslit do mapky. Dotazníků se nám vrátilo k vyhodnocení 3</w:t>
            </w:r>
            <w:r w:rsidR="00E4150E">
              <w:rPr>
                <w:rFonts w:ascii="Times New Roman" w:hAnsi="Times New Roman" w:cs="Times New Roman"/>
                <w:sz w:val="24"/>
                <w:szCs w:val="24"/>
              </w:rPr>
              <w:t>27</w:t>
            </w:r>
            <w:r>
              <w:rPr>
                <w:rFonts w:ascii="Times New Roman" w:hAnsi="Times New Roman" w:cs="Times New Roman"/>
                <w:sz w:val="24"/>
                <w:szCs w:val="24"/>
              </w:rPr>
              <w:t>.</w:t>
            </w:r>
            <w:r w:rsidR="00C6443A">
              <w:rPr>
                <w:rFonts w:ascii="Times New Roman" w:hAnsi="Times New Roman" w:cs="Times New Roman"/>
                <w:sz w:val="24"/>
                <w:szCs w:val="24"/>
              </w:rPr>
              <w:t xml:space="preserve"> zjistili jsme, že většina žáků je krupských (207; </w:t>
            </w:r>
            <w:r w:rsidR="0054064D">
              <w:rPr>
                <w:rFonts w:ascii="Times New Roman" w:hAnsi="Times New Roman" w:cs="Times New Roman"/>
                <w:sz w:val="24"/>
                <w:szCs w:val="24"/>
              </w:rPr>
              <w:t>6</w:t>
            </w:r>
            <w:r w:rsidR="00E4150E">
              <w:rPr>
                <w:rFonts w:ascii="Times New Roman" w:hAnsi="Times New Roman" w:cs="Times New Roman"/>
                <w:sz w:val="24"/>
                <w:szCs w:val="24"/>
              </w:rPr>
              <w:t>3</w:t>
            </w:r>
            <w:r w:rsidR="0054064D">
              <w:rPr>
                <w:rFonts w:ascii="Times New Roman" w:hAnsi="Times New Roman" w:cs="Times New Roman"/>
                <w:sz w:val="24"/>
                <w:szCs w:val="24"/>
              </w:rPr>
              <w:t xml:space="preserve"> %), 14 % je teplických, ale dojíždí k nám i žáci z docela veliké dálky, jako je např. Libouchec, Drahkov, Habrovany, Brozánky. Většina žáků se bohužel dopravuje autem (141; 4</w:t>
            </w:r>
            <w:r w:rsidR="00E4150E">
              <w:rPr>
                <w:rFonts w:ascii="Times New Roman" w:hAnsi="Times New Roman" w:cs="Times New Roman"/>
                <w:sz w:val="24"/>
                <w:szCs w:val="24"/>
              </w:rPr>
              <w:t>3</w:t>
            </w:r>
            <w:r w:rsidR="0054064D">
              <w:rPr>
                <w:rFonts w:ascii="Times New Roman" w:hAnsi="Times New Roman" w:cs="Times New Roman"/>
                <w:sz w:val="24"/>
                <w:szCs w:val="24"/>
              </w:rPr>
              <w:t xml:space="preserve"> %), dále autobusem (98; 3</w:t>
            </w:r>
            <w:r w:rsidR="00E4150E">
              <w:rPr>
                <w:rFonts w:ascii="Times New Roman" w:hAnsi="Times New Roman" w:cs="Times New Roman"/>
                <w:sz w:val="24"/>
                <w:szCs w:val="24"/>
              </w:rPr>
              <w:t>0</w:t>
            </w:r>
            <w:r w:rsidR="0054064D">
              <w:rPr>
                <w:rFonts w:ascii="Times New Roman" w:hAnsi="Times New Roman" w:cs="Times New Roman"/>
                <w:sz w:val="24"/>
                <w:szCs w:val="24"/>
              </w:rPr>
              <w:t xml:space="preserve"> %), potom pěšky (86; 2</w:t>
            </w:r>
            <w:r w:rsidR="00E4150E">
              <w:rPr>
                <w:rFonts w:ascii="Times New Roman" w:hAnsi="Times New Roman" w:cs="Times New Roman"/>
                <w:sz w:val="24"/>
                <w:szCs w:val="24"/>
              </w:rPr>
              <w:t>6</w:t>
            </w:r>
            <w:r w:rsidR="0054064D">
              <w:rPr>
                <w:rFonts w:ascii="Times New Roman" w:hAnsi="Times New Roman" w:cs="Times New Roman"/>
                <w:sz w:val="24"/>
                <w:szCs w:val="24"/>
              </w:rPr>
              <w:t xml:space="preserve"> %), jeden vlakem a jeden na koloběžce (dotazník jsme zadávali v listopadu, na jaře jezdí na koloběžce mnohem více žáků a jezdí i na kole)</w:t>
            </w:r>
            <w:r w:rsidR="00E4150E">
              <w:rPr>
                <w:rFonts w:ascii="Times New Roman" w:hAnsi="Times New Roman" w:cs="Times New Roman"/>
                <w:sz w:val="24"/>
                <w:szCs w:val="24"/>
              </w:rPr>
              <w:t xml:space="preserve">. Naprostá většina (297; 91 %) nevyužívá školní kolárnu, někteří ano nevědí, kde kolárna je. Proto bude potřeba pořádně označit kolárnu. Ti, co kolárnu využívají, by tam chtěli změnit: dát více stojanů na kola (již jsme udělali), zvýšit bezpečnost, vymalovat, více světla. Žáci psali i o nebezpečných úsecích </w:t>
            </w:r>
            <w:r w:rsidR="00E4150E">
              <w:rPr>
                <w:rFonts w:ascii="Times New Roman" w:hAnsi="Times New Roman" w:cs="Times New Roman"/>
                <w:sz w:val="24"/>
                <w:szCs w:val="24"/>
              </w:rPr>
              <w:t>na cestě do školy</w:t>
            </w:r>
            <w:r w:rsidR="00E4150E">
              <w:rPr>
                <w:rFonts w:ascii="Times New Roman" w:hAnsi="Times New Roman" w:cs="Times New Roman"/>
                <w:sz w:val="24"/>
                <w:szCs w:val="24"/>
              </w:rPr>
              <w:t xml:space="preserve">, ty máme </w:t>
            </w:r>
            <w:r w:rsidR="00E4150E">
              <w:rPr>
                <w:rFonts w:ascii="Times New Roman" w:hAnsi="Times New Roman" w:cs="Times New Roman"/>
                <w:sz w:val="24"/>
                <w:szCs w:val="24"/>
              </w:rPr>
              <w:lastRenderedPageBreak/>
              <w:t>dole v tabulce a plánujeme se o nich pobavit s vedením města Krupka.</w:t>
            </w:r>
          </w:p>
        </w:tc>
      </w:tr>
      <w:tr w:rsidR="00EE7B7C" w:rsidRPr="002C6E6F" w14:paraId="597C39CC" w14:textId="77777777" w:rsidTr="004D7E00">
        <w:tc>
          <w:tcPr>
            <w:tcW w:w="15539" w:type="dxa"/>
            <w:gridSpan w:val="2"/>
          </w:tcPr>
          <w:p w14:paraId="4BC0C7C8" w14:textId="77777777" w:rsidR="00EE7B7C" w:rsidRDefault="00EE7B7C" w:rsidP="00102DE2">
            <w:pPr>
              <w:rPr>
                <w:rFonts w:ascii="Times New Roman" w:hAnsi="Times New Roman" w:cs="Times New Roman"/>
                <w:sz w:val="24"/>
                <w:szCs w:val="24"/>
                <w:lang w:eastAsia="cs-CZ"/>
              </w:rPr>
            </w:pPr>
            <w:r>
              <w:rPr>
                <w:rFonts w:ascii="Times New Roman" w:hAnsi="Times New Roman" w:cs="Times New Roman"/>
                <w:sz w:val="24"/>
                <w:szCs w:val="24"/>
                <w:lang w:eastAsia="cs-CZ"/>
              </w:rPr>
              <w:lastRenderedPageBreak/>
              <w:t>D</w:t>
            </w:r>
            <w:r w:rsidRPr="00EE430E">
              <w:rPr>
                <w:rFonts w:ascii="Times New Roman" w:hAnsi="Times New Roman" w:cs="Times New Roman"/>
                <w:sz w:val="24"/>
                <w:szCs w:val="24"/>
                <w:lang w:eastAsia="cs-CZ"/>
              </w:rPr>
              <w:t>íky podpoře Grantu Knauf</w:t>
            </w:r>
            <w:r>
              <w:rPr>
                <w:rFonts w:ascii="Times New Roman" w:hAnsi="Times New Roman" w:cs="Times New Roman"/>
                <w:sz w:val="24"/>
                <w:szCs w:val="24"/>
                <w:lang w:eastAsia="cs-CZ"/>
              </w:rPr>
              <w:t xml:space="preserve"> I a ÚK jsme mohli zaplatit vyrovnání a úpravu terénu v areálu ško</w:t>
            </w:r>
            <w:r w:rsidR="003E1A91">
              <w:rPr>
                <w:rFonts w:ascii="Times New Roman" w:hAnsi="Times New Roman" w:cs="Times New Roman"/>
                <w:sz w:val="24"/>
                <w:szCs w:val="24"/>
                <w:lang w:eastAsia="cs-CZ"/>
              </w:rPr>
              <w:t>ly. D</w:t>
            </w:r>
            <w:r>
              <w:rPr>
                <w:rFonts w:ascii="Times New Roman" w:hAnsi="Times New Roman" w:cs="Times New Roman"/>
                <w:sz w:val="24"/>
                <w:szCs w:val="24"/>
                <w:lang w:eastAsia="cs-CZ"/>
              </w:rPr>
              <w:t>říve po celé ploše parkovala auta, nyní mohou parkovat jen na polovině a druhá polovina plochy je určena dětem na hraní. Právě n</w:t>
            </w:r>
            <w:r w:rsidR="003E1A91">
              <w:rPr>
                <w:rFonts w:ascii="Times New Roman" w:hAnsi="Times New Roman" w:cs="Times New Roman"/>
                <w:sz w:val="24"/>
                <w:szCs w:val="24"/>
                <w:lang w:eastAsia="cs-CZ"/>
              </w:rPr>
              <w:t>a ní Ekotým spolu se školníkem Watzk</w:t>
            </w:r>
            <w:r>
              <w:rPr>
                <w:rFonts w:ascii="Times New Roman" w:hAnsi="Times New Roman" w:cs="Times New Roman"/>
                <w:sz w:val="24"/>
                <w:szCs w:val="24"/>
                <w:lang w:eastAsia="cs-CZ"/>
              </w:rPr>
              <w:t xml:space="preserve">em a paní Bočkovou a Maulis-Volkovou rozměřili a namalovali dopravní hřiště pro děti – nejdelší byla </w:t>
            </w:r>
            <w:r w:rsidR="003E1A91">
              <w:rPr>
                <w:rFonts w:ascii="Times New Roman" w:hAnsi="Times New Roman" w:cs="Times New Roman"/>
                <w:sz w:val="24"/>
                <w:szCs w:val="24"/>
                <w:lang w:eastAsia="cs-CZ"/>
              </w:rPr>
              <w:t>a</w:t>
            </w:r>
            <w:r>
              <w:rPr>
                <w:rFonts w:ascii="Times New Roman" w:hAnsi="Times New Roman" w:cs="Times New Roman"/>
                <w:sz w:val="24"/>
                <w:szCs w:val="24"/>
                <w:lang w:eastAsia="cs-CZ"/>
              </w:rPr>
              <w:t>si fáze vymýšlení a rozkreslování. Povedlo se z projektů zaplatit i plastové</w:t>
            </w:r>
            <w:r w:rsidR="003E1A91">
              <w:rPr>
                <w:rFonts w:ascii="Times New Roman" w:hAnsi="Times New Roman" w:cs="Times New Roman"/>
                <w:sz w:val="24"/>
                <w:szCs w:val="24"/>
                <w:lang w:eastAsia="cs-CZ"/>
              </w:rPr>
              <w:t xml:space="preserve"> dopravní značky, koloběžky a us</w:t>
            </w:r>
            <w:r>
              <w:rPr>
                <w:rFonts w:ascii="Times New Roman" w:hAnsi="Times New Roman" w:cs="Times New Roman"/>
                <w:sz w:val="24"/>
                <w:szCs w:val="24"/>
                <w:lang w:eastAsia="cs-CZ"/>
              </w:rPr>
              <w:t>pořádat PD pro naše žáky i žáky z jiných škol.</w:t>
            </w:r>
          </w:p>
          <w:p w14:paraId="3DBD0EF6" w14:textId="77777777" w:rsidR="00EE7B7C" w:rsidRDefault="00EE7B7C" w:rsidP="00102DE2">
            <w:pPr>
              <w:rPr>
                <w:rFonts w:ascii="Times New Roman" w:hAnsi="Times New Roman" w:cs="Times New Roman"/>
                <w:sz w:val="24"/>
                <w:szCs w:val="24"/>
              </w:rPr>
            </w:pPr>
            <w:r>
              <w:rPr>
                <w:rFonts w:ascii="Times New Roman" w:hAnsi="Times New Roman" w:cs="Times New Roman"/>
                <w:sz w:val="24"/>
                <w:szCs w:val="24"/>
                <w:lang w:eastAsia="cs-CZ"/>
              </w:rPr>
              <w:t xml:space="preserve">PD </w:t>
            </w:r>
            <w:r w:rsidRPr="00B31C75">
              <w:rPr>
                <w:rFonts w:ascii="Times New Roman" w:hAnsi="Times New Roman" w:cs="Times New Roman"/>
                <w:sz w:val="24"/>
                <w:szCs w:val="24"/>
              </w:rPr>
              <w:t>„</w:t>
            </w:r>
            <w:r w:rsidRPr="00EE430E">
              <w:rPr>
                <w:rFonts w:ascii="Times New Roman" w:hAnsi="Times New Roman" w:cs="Times New Roman"/>
                <w:sz w:val="24"/>
                <w:szCs w:val="24"/>
              </w:rPr>
              <w:t>KRUPSKÝ DOPRAVÁČEK“ si kladl za cíl připravit děti a žáky na situace v</w:t>
            </w:r>
            <w:r>
              <w:rPr>
                <w:rFonts w:ascii="Times New Roman" w:hAnsi="Times New Roman" w:cs="Times New Roman"/>
                <w:sz w:val="24"/>
                <w:szCs w:val="24"/>
              </w:rPr>
              <w:t> </w:t>
            </w:r>
            <w:r w:rsidRPr="00EE430E">
              <w:rPr>
                <w:rFonts w:ascii="Times New Roman" w:hAnsi="Times New Roman" w:cs="Times New Roman"/>
                <w:sz w:val="24"/>
                <w:szCs w:val="24"/>
              </w:rPr>
              <w:t xml:space="preserve">silničním provozu. Žáci se tak zábavnou formou naučili, jak se chovat na komunikacích, důležité dopravní značky, jak přecházet přes přechod, </w:t>
            </w:r>
            <w:r w:rsidRPr="00DE37D1">
              <w:rPr>
                <w:rStyle w:val="Siln"/>
                <w:rFonts w:ascii="Times New Roman" w:hAnsi="Times New Roman" w:cs="Times New Roman"/>
                <w:b w:val="0"/>
                <w:sz w:val="24"/>
                <w:szCs w:val="24"/>
              </w:rPr>
              <w:t>základní dopravní situace a chování při jízdě na kole, koloběžce i při chůzi</w:t>
            </w:r>
            <w:r w:rsidRPr="00EE430E">
              <w:rPr>
                <w:rFonts w:ascii="Times New Roman" w:hAnsi="Times New Roman" w:cs="Times New Roman"/>
                <w:sz w:val="24"/>
                <w:szCs w:val="24"/>
                <w:lang w:eastAsia="cs-CZ"/>
              </w:rPr>
              <w:t>. Program tak přispěl k</w:t>
            </w:r>
            <w:r>
              <w:rPr>
                <w:rFonts w:ascii="Times New Roman" w:hAnsi="Times New Roman" w:cs="Times New Roman"/>
                <w:sz w:val="24"/>
                <w:szCs w:val="24"/>
                <w:lang w:eastAsia="cs-CZ"/>
              </w:rPr>
              <w:t> </w:t>
            </w:r>
            <w:r w:rsidRPr="00EE430E">
              <w:rPr>
                <w:rFonts w:ascii="Times New Roman" w:hAnsi="Times New Roman" w:cs="Times New Roman"/>
                <w:sz w:val="24"/>
                <w:szCs w:val="24"/>
                <w:lang w:eastAsia="cs-CZ"/>
              </w:rPr>
              <w:t xml:space="preserve">podpoře </w:t>
            </w:r>
            <w:r w:rsidRPr="00EE430E">
              <w:rPr>
                <w:rFonts w:ascii="Times New Roman" w:hAnsi="Times New Roman"/>
                <w:noProof/>
                <w:color w:val="000000"/>
                <w:sz w:val="24"/>
                <w:szCs w:val="24"/>
              </w:rPr>
              <w:t xml:space="preserve">terénní výuky, ke </w:t>
            </w:r>
            <w:r w:rsidRPr="00EE430E">
              <w:rPr>
                <w:rFonts w:ascii="Times New Roman" w:hAnsi="Times New Roman" w:cs="Times New Roman"/>
                <w:noProof/>
                <w:sz w:val="24"/>
                <w:szCs w:val="24"/>
              </w:rPr>
              <w:t xml:space="preserve">zvýšení bezpečnosti žáků a jejich bezpečného chování, využití aktivizačních výukových metod ve výuce a </w:t>
            </w:r>
            <w:r w:rsidRPr="00EE430E">
              <w:rPr>
                <w:rFonts w:ascii="Times New Roman" w:hAnsi="Times New Roman" w:cs="Times New Roman"/>
                <w:sz w:val="24"/>
                <w:szCs w:val="24"/>
              </w:rPr>
              <w:t>posílení pracovních a sociálních kompetencí žáků.</w:t>
            </w:r>
          </w:p>
          <w:p w14:paraId="523BA0BB" w14:textId="77777777" w:rsidR="00EE7B7C" w:rsidRDefault="00EE7B7C" w:rsidP="00102DE2">
            <w:pPr>
              <w:rPr>
                <w:rFonts w:ascii="Times New Roman" w:hAnsi="Times New Roman" w:cs="Times New Roman"/>
                <w:sz w:val="24"/>
                <w:szCs w:val="24"/>
              </w:rPr>
            </w:pPr>
            <w:r>
              <w:rPr>
                <w:rFonts w:ascii="Times New Roman" w:hAnsi="Times New Roman" w:cs="Times New Roman"/>
                <w:sz w:val="24"/>
                <w:szCs w:val="24"/>
              </w:rPr>
              <w:t>Ředitel místní Městské policie pan Petrák nám na všechny PD poskytl svého pracovníka, aby nám s PD pomohl.</w:t>
            </w:r>
          </w:p>
          <w:p w14:paraId="18F3BBE7" w14:textId="1EE91504" w:rsidR="00893805" w:rsidRPr="002C6E6F" w:rsidRDefault="00893805" w:rsidP="00102DE2">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 roce 2024 jsme dopravní hřiště renovovali (lajnovačkou) a na květen a červen </w:t>
            </w:r>
            <w:r w:rsidR="00E4150E">
              <w:rPr>
                <w:rFonts w:ascii="Times New Roman" w:eastAsia="Times New Roman" w:hAnsi="Times New Roman" w:cs="Times New Roman"/>
                <w:sz w:val="24"/>
                <w:szCs w:val="24"/>
                <w:lang w:eastAsia="cs-CZ"/>
              </w:rPr>
              <w:t xml:space="preserve">2025 </w:t>
            </w:r>
            <w:r>
              <w:rPr>
                <w:rFonts w:ascii="Times New Roman" w:eastAsia="Times New Roman" w:hAnsi="Times New Roman" w:cs="Times New Roman"/>
                <w:sz w:val="24"/>
                <w:szCs w:val="24"/>
                <w:lang w:eastAsia="cs-CZ"/>
              </w:rPr>
              <w:t>chystáme další projektové dny na téma doprava.</w:t>
            </w:r>
          </w:p>
        </w:tc>
      </w:tr>
      <w:tr w:rsidR="003E1A91" w14:paraId="7B2CBEBD" w14:textId="77777777" w:rsidTr="004D7E00">
        <w:tc>
          <w:tcPr>
            <w:tcW w:w="7769" w:type="dxa"/>
          </w:tcPr>
          <w:p w14:paraId="54ECD3BA" w14:textId="77777777" w:rsidR="003E1A91" w:rsidRPr="000F79DD" w:rsidRDefault="003E1A91" w:rsidP="00C9311F">
            <w:pPr>
              <w:jc w:val="center"/>
              <w:rPr>
                <w:rFonts w:ascii="Times New Roman" w:hAnsi="Times New Roman" w:cs="Times New Roman"/>
                <w:sz w:val="32"/>
                <w:szCs w:val="32"/>
              </w:rPr>
            </w:pPr>
            <w:r>
              <w:rPr>
                <w:rFonts w:ascii="Times New Roman" w:hAnsi="Times New Roman" w:cs="Times New Roman"/>
                <w:sz w:val="32"/>
                <w:szCs w:val="32"/>
              </w:rPr>
              <w:t>SILNÉ STRÁNKY</w:t>
            </w:r>
          </w:p>
        </w:tc>
        <w:tc>
          <w:tcPr>
            <w:tcW w:w="7770" w:type="dxa"/>
          </w:tcPr>
          <w:p w14:paraId="1C837BB0" w14:textId="77777777" w:rsidR="003E1A91" w:rsidRPr="000F79DD" w:rsidRDefault="003E1A91" w:rsidP="00C9311F">
            <w:pPr>
              <w:jc w:val="center"/>
              <w:rPr>
                <w:rFonts w:ascii="Times New Roman" w:hAnsi="Times New Roman" w:cs="Times New Roman"/>
                <w:sz w:val="32"/>
                <w:szCs w:val="32"/>
              </w:rPr>
            </w:pPr>
            <w:r>
              <w:rPr>
                <w:rFonts w:ascii="Times New Roman" w:hAnsi="Times New Roman" w:cs="Times New Roman"/>
                <w:sz w:val="32"/>
                <w:szCs w:val="32"/>
              </w:rPr>
              <w:t>SLABÉ STRÁNKY</w:t>
            </w:r>
          </w:p>
        </w:tc>
      </w:tr>
      <w:tr w:rsidR="003E1A91" w14:paraId="49B55DAE" w14:textId="77777777" w:rsidTr="004D7E00">
        <w:tc>
          <w:tcPr>
            <w:tcW w:w="7769" w:type="dxa"/>
          </w:tcPr>
          <w:p w14:paraId="7E9E5483" w14:textId="77777777" w:rsidR="003E1A91" w:rsidRDefault="003E1A91" w:rsidP="00102DE2">
            <w:pPr>
              <w:rPr>
                <w:rFonts w:ascii="Times New Roman" w:hAnsi="Times New Roman" w:cs="Times New Roman"/>
                <w:sz w:val="24"/>
                <w:szCs w:val="24"/>
                <w:lang w:eastAsia="cs-CZ"/>
              </w:rPr>
            </w:pPr>
            <w:r>
              <w:rPr>
                <w:rFonts w:ascii="Times New Roman" w:hAnsi="Times New Roman" w:cs="Times New Roman"/>
                <w:sz w:val="24"/>
                <w:szCs w:val="24"/>
                <w:lang w:eastAsia="cs-CZ"/>
              </w:rPr>
              <w:t>Dopravní hřiště</w:t>
            </w:r>
          </w:p>
        </w:tc>
        <w:tc>
          <w:tcPr>
            <w:tcW w:w="7770" w:type="dxa"/>
          </w:tcPr>
          <w:p w14:paraId="1B1D2F89" w14:textId="77777777" w:rsidR="003E1A91" w:rsidRDefault="003E1A91" w:rsidP="00102DE2">
            <w:pPr>
              <w:rPr>
                <w:rFonts w:ascii="Times New Roman" w:hAnsi="Times New Roman" w:cs="Times New Roman"/>
                <w:sz w:val="24"/>
                <w:szCs w:val="24"/>
                <w:lang w:eastAsia="cs-CZ"/>
              </w:rPr>
            </w:pPr>
            <w:r>
              <w:rPr>
                <w:rFonts w:ascii="Times New Roman" w:hAnsi="Times New Roman" w:cs="Times New Roman"/>
                <w:sz w:val="24"/>
                <w:szCs w:val="24"/>
                <w:lang w:eastAsia="cs-CZ"/>
              </w:rPr>
              <w:t>Hodně žáků vozí rodiče do školy autem, i když nebydlí moc daleko</w:t>
            </w:r>
          </w:p>
        </w:tc>
      </w:tr>
      <w:tr w:rsidR="003E1A91" w14:paraId="052E849B" w14:textId="77777777" w:rsidTr="004D7E00">
        <w:tc>
          <w:tcPr>
            <w:tcW w:w="7769" w:type="dxa"/>
          </w:tcPr>
          <w:p w14:paraId="4DD7BDEB" w14:textId="77777777" w:rsidR="003E1A91" w:rsidRDefault="003E1A91" w:rsidP="00102DE2">
            <w:pPr>
              <w:rPr>
                <w:rFonts w:ascii="Times New Roman" w:hAnsi="Times New Roman" w:cs="Times New Roman"/>
                <w:sz w:val="24"/>
                <w:szCs w:val="24"/>
                <w:lang w:eastAsia="cs-CZ"/>
              </w:rPr>
            </w:pPr>
            <w:r>
              <w:rPr>
                <w:rFonts w:ascii="Times New Roman" w:hAnsi="Times New Roman" w:cs="Times New Roman"/>
                <w:sz w:val="24"/>
                <w:szCs w:val="24"/>
                <w:lang w:eastAsia="cs-CZ"/>
              </w:rPr>
              <w:t>Stojany na kola a „kolárna“</w:t>
            </w:r>
          </w:p>
        </w:tc>
        <w:tc>
          <w:tcPr>
            <w:tcW w:w="7770" w:type="dxa"/>
          </w:tcPr>
          <w:p w14:paraId="689DB4D0" w14:textId="77777777" w:rsidR="003E1A91" w:rsidRDefault="003E1A91" w:rsidP="00102DE2">
            <w:pPr>
              <w:rPr>
                <w:rFonts w:ascii="Times New Roman" w:hAnsi="Times New Roman" w:cs="Times New Roman"/>
                <w:sz w:val="24"/>
                <w:szCs w:val="24"/>
                <w:lang w:eastAsia="cs-CZ"/>
              </w:rPr>
            </w:pPr>
            <w:r>
              <w:rPr>
                <w:rFonts w:ascii="Times New Roman" w:hAnsi="Times New Roman" w:cs="Times New Roman"/>
                <w:sz w:val="24"/>
                <w:szCs w:val="24"/>
                <w:lang w:eastAsia="cs-CZ"/>
              </w:rPr>
              <w:t>Velký provoz kolem školy</w:t>
            </w:r>
          </w:p>
        </w:tc>
      </w:tr>
      <w:tr w:rsidR="003E1A91" w14:paraId="13887C38" w14:textId="77777777" w:rsidTr="004D7E00">
        <w:tc>
          <w:tcPr>
            <w:tcW w:w="7769" w:type="dxa"/>
          </w:tcPr>
          <w:p w14:paraId="64A1D725" w14:textId="77777777" w:rsidR="003E1A91" w:rsidRDefault="003E1A91" w:rsidP="00102DE2">
            <w:pPr>
              <w:rPr>
                <w:rFonts w:ascii="Times New Roman" w:hAnsi="Times New Roman" w:cs="Times New Roman"/>
                <w:sz w:val="24"/>
                <w:szCs w:val="24"/>
                <w:lang w:eastAsia="cs-CZ"/>
              </w:rPr>
            </w:pPr>
            <w:r>
              <w:rPr>
                <w:rFonts w:ascii="Times New Roman" w:hAnsi="Times New Roman" w:cs="Times New Roman"/>
                <w:sz w:val="24"/>
                <w:szCs w:val="24"/>
                <w:lang w:eastAsia="cs-CZ"/>
              </w:rPr>
              <w:t>Auta už nesmí parkovat přímo před školou, ani tam zajíždět</w:t>
            </w:r>
          </w:p>
        </w:tc>
        <w:tc>
          <w:tcPr>
            <w:tcW w:w="7770" w:type="dxa"/>
          </w:tcPr>
          <w:p w14:paraId="2FC7800F" w14:textId="77777777" w:rsidR="003E1A91" w:rsidRDefault="003E1A91" w:rsidP="00102DE2">
            <w:pPr>
              <w:rPr>
                <w:rFonts w:ascii="Times New Roman" w:hAnsi="Times New Roman" w:cs="Times New Roman"/>
                <w:sz w:val="24"/>
                <w:szCs w:val="24"/>
                <w:lang w:eastAsia="cs-CZ"/>
              </w:rPr>
            </w:pPr>
            <w:r>
              <w:rPr>
                <w:rFonts w:ascii="Times New Roman" w:hAnsi="Times New Roman" w:cs="Times New Roman"/>
                <w:sz w:val="24"/>
                <w:szCs w:val="24"/>
                <w:lang w:eastAsia="cs-CZ"/>
              </w:rPr>
              <w:t>Super by byl školní autobus na svozy – jednou už takový projekt byl, ale stálo to dost peněz</w:t>
            </w:r>
          </w:p>
        </w:tc>
      </w:tr>
    </w:tbl>
    <w:p w14:paraId="76122FBB" w14:textId="77777777" w:rsidR="003E1A91" w:rsidRDefault="003E1A91" w:rsidP="00EE7B7C">
      <w:pPr>
        <w:jc w:val="center"/>
        <w:rPr>
          <w:rFonts w:ascii="Times New Roman" w:hAnsi="Times New Roman" w:cs="Times New Roman"/>
          <w:sz w:val="24"/>
          <w:szCs w:val="24"/>
        </w:rPr>
      </w:pPr>
    </w:p>
    <w:p w14:paraId="3FEE7B73" w14:textId="638BBB73" w:rsidR="00C33897" w:rsidRDefault="00C33897" w:rsidP="00EE7B7C">
      <w:pPr>
        <w:jc w:val="center"/>
        <w:rPr>
          <w:rFonts w:ascii="Times New Roman" w:hAnsi="Times New Roman" w:cs="Times New Roman"/>
          <w:sz w:val="24"/>
          <w:szCs w:val="24"/>
        </w:rPr>
      </w:pPr>
    </w:p>
    <w:p w14:paraId="3B02AED0" w14:textId="77777777" w:rsidR="003E1A91" w:rsidRDefault="003E1A91" w:rsidP="00EE7B7C">
      <w:pPr>
        <w:jc w:val="center"/>
        <w:rPr>
          <w:rFonts w:ascii="Times New Roman" w:hAnsi="Times New Roman" w:cs="Times New Roman"/>
          <w:sz w:val="24"/>
          <w:szCs w:val="24"/>
        </w:rPr>
      </w:pPr>
    </w:p>
    <w:p w14:paraId="70F938B4" w14:textId="77777777" w:rsidR="003E1A91" w:rsidRDefault="003E1A91" w:rsidP="00EE7B7C">
      <w:pPr>
        <w:jc w:val="center"/>
        <w:rPr>
          <w:rFonts w:ascii="Times New Roman" w:hAnsi="Times New Roman" w:cs="Times New Roman"/>
          <w:sz w:val="24"/>
          <w:szCs w:val="24"/>
        </w:rPr>
      </w:pPr>
    </w:p>
    <w:p w14:paraId="240134BF" w14:textId="77777777" w:rsidR="003E1A91" w:rsidRDefault="003E1A91" w:rsidP="00EE7B7C">
      <w:pPr>
        <w:jc w:val="center"/>
        <w:rPr>
          <w:rFonts w:ascii="Times New Roman" w:hAnsi="Times New Roman" w:cs="Times New Roman"/>
          <w:sz w:val="24"/>
          <w:szCs w:val="24"/>
        </w:rPr>
      </w:pPr>
    </w:p>
    <w:p w14:paraId="5D5157D4" w14:textId="369ED08F" w:rsidR="00C33897" w:rsidRDefault="00363545" w:rsidP="00EE7B7C">
      <w:pPr>
        <w:jc w:val="center"/>
        <w:rPr>
          <w:rFonts w:ascii="Times New Roman" w:hAnsi="Times New Roman" w:cs="Times New Roman"/>
          <w:sz w:val="24"/>
          <w:szCs w:val="24"/>
        </w:rPr>
      </w:pPr>
      <w:r>
        <w:rPr>
          <w:rFonts w:ascii="Times New Roman" w:hAnsi="Times New Roman" w:cs="Times New Roman"/>
          <w:sz w:val="24"/>
          <w:szCs w:val="24"/>
        </w:rPr>
        <w:t>ŠKOLNÍ MAPA S NEBEZPEČNÝMI ÚSEKY</w:t>
      </w:r>
    </w:p>
    <w:p w14:paraId="14A3550E" w14:textId="77777777" w:rsidR="005C0FA5" w:rsidRDefault="005C0FA5" w:rsidP="00EE7B7C">
      <w:pPr>
        <w:jc w:val="center"/>
        <w:rPr>
          <w:rFonts w:ascii="Times New Roman" w:hAnsi="Times New Roman" w:cs="Times New Roman"/>
          <w:sz w:val="24"/>
          <w:szCs w:val="24"/>
        </w:rPr>
      </w:pPr>
      <w:r>
        <w:rPr>
          <w:noProof/>
          <w:lang w:eastAsia="cs-CZ"/>
        </w:rPr>
        <w:lastRenderedPageBreak/>
        <w:drawing>
          <wp:inline distT="0" distB="0" distL="0" distR="0" wp14:anchorId="7E8D9A24" wp14:editId="195F5BC7">
            <wp:extent cx="9649348" cy="525962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10907" t="10457" r="733" b="3922"/>
                    <a:stretch/>
                  </pic:blipFill>
                  <pic:spPr bwMode="auto">
                    <a:xfrm>
                      <a:off x="0" y="0"/>
                      <a:ext cx="9660208" cy="5265547"/>
                    </a:xfrm>
                    <a:prstGeom prst="rect">
                      <a:avLst/>
                    </a:prstGeom>
                    <a:ln>
                      <a:noFill/>
                    </a:ln>
                    <a:extLst>
                      <a:ext uri="{53640926-AAD7-44D8-BBD7-CCE9431645EC}">
                        <a14:shadowObscured xmlns:a14="http://schemas.microsoft.com/office/drawing/2010/main"/>
                      </a:ext>
                    </a:extLst>
                  </pic:spPr>
                </pic:pic>
              </a:graphicData>
            </a:graphic>
          </wp:inline>
        </w:drawing>
      </w:r>
    </w:p>
    <w:p w14:paraId="5902C949" w14:textId="77777777" w:rsidR="00363545" w:rsidRDefault="00363545" w:rsidP="00EE7B7C">
      <w:pPr>
        <w:jc w:val="center"/>
        <w:rPr>
          <w:rFonts w:ascii="Times New Roman" w:hAnsi="Times New Roman" w:cs="Times New Roman"/>
          <w:sz w:val="24"/>
          <w:szCs w:val="24"/>
        </w:rPr>
      </w:pPr>
    </w:p>
    <w:p w14:paraId="5AF0CF22" w14:textId="77777777" w:rsidR="003E1A91" w:rsidRDefault="00363545" w:rsidP="00363545">
      <w:pPr>
        <w:ind w:left="2832"/>
        <w:outlineLvl w:val="0"/>
        <w:rPr>
          <w:rFonts w:ascii="Times New Roman" w:hAnsi="Times New Roman"/>
          <w:b/>
          <w:sz w:val="32"/>
          <w:szCs w:val="32"/>
        </w:rPr>
      </w:pPr>
      <w:r>
        <w:rPr>
          <w:rFonts w:ascii="Times New Roman" w:hAnsi="Times New Roman"/>
          <w:b/>
          <w:sz w:val="32"/>
          <w:szCs w:val="32"/>
        </w:rPr>
        <w:t xml:space="preserve">             </w:t>
      </w:r>
    </w:p>
    <w:p w14:paraId="63472E7B" w14:textId="77777777" w:rsidR="00363545" w:rsidRDefault="003E1A91" w:rsidP="003E1A91">
      <w:pPr>
        <w:ind w:left="2832"/>
        <w:outlineLvl w:val="0"/>
        <w:rPr>
          <w:rFonts w:ascii="Times New Roman" w:hAnsi="Times New Roman"/>
          <w:sz w:val="24"/>
          <w:szCs w:val="24"/>
        </w:rPr>
      </w:pPr>
      <w:r>
        <w:rPr>
          <w:rFonts w:ascii="Times New Roman" w:hAnsi="Times New Roman"/>
          <w:b/>
          <w:sz w:val="32"/>
          <w:szCs w:val="32"/>
        </w:rPr>
        <w:lastRenderedPageBreak/>
        <w:t xml:space="preserve">              </w:t>
      </w:r>
      <w:r w:rsidR="00363545">
        <w:rPr>
          <w:rFonts w:ascii="Times New Roman" w:hAnsi="Times New Roman"/>
          <w:b/>
          <w:sz w:val="32"/>
          <w:szCs w:val="32"/>
        </w:rPr>
        <w:t>Seznam nebezpečných míst – školní mapa Krupka:</w:t>
      </w:r>
    </w:p>
    <w:p w14:paraId="3CCF0A70" w14:textId="77777777" w:rsidR="00363545" w:rsidRDefault="00363545" w:rsidP="00363545">
      <w:pPr>
        <w:ind w:left="2832"/>
        <w:rPr>
          <w:rFonts w:ascii="Times New Roman" w:hAnsi="Times New Roman"/>
          <w:sz w:val="24"/>
          <w:szCs w:val="24"/>
        </w:rPr>
      </w:pPr>
    </w:p>
    <w:tbl>
      <w:tblPr>
        <w:tblStyle w:val="Mkatabulky"/>
        <w:tblW w:w="0" w:type="auto"/>
        <w:tblInd w:w="2940" w:type="dxa"/>
        <w:tblLook w:val="04A0" w:firstRow="1" w:lastRow="0" w:firstColumn="1" w:lastColumn="0" w:noHBand="0" w:noVBand="1"/>
      </w:tblPr>
      <w:tblGrid>
        <w:gridCol w:w="851"/>
        <w:gridCol w:w="1576"/>
        <w:gridCol w:w="4611"/>
        <w:gridCol w:w="2743"/>
      </w:tblGrid>
      <w:tr w:rsidR="00363545" w14:paraId="287F8D2F" w14:textId="77777777" w:rsidTr="00363545">
        <w:tc>
          <w:tcPr>
            <w:tcW w:w="851" w:type="dxa"/>
          </w:tcPr>
          <w:p w14:paraId="6DD037C9"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pořadí</w:t>
            </w:r>
          </w:p>
        </w:tc>
        <w:tc>
          <w:tcPr>
            <w:tcW w:w="1576" w:type="dxa"/>
          </w:tcPr>
          <w:p w14:paraId="67F916B3"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Skupina nebezpečnosti</w:t>
            </w:r>
          </w:p>
        </w:tc>
        <w:tc>
          <w:tcPr>
            <w:tcW w:w="4611" w:type="dxa"/>
          </w:tcPr>
          <w:p w14:paraId="59E8B475"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Popis místa</w:t>
            </w:r>
          </w:p>
        </w:tc>
        <w:tc>
          <w:tcPr>
            <w:tcW w:w="2743" w:type="dxa"/>
          </w:tcPr>
          <w:p w14:paraId="4F5FC7C4"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poznámka</w:t>
            </w:r>
          </w:p>
        </w:tc>
      </w:tr>
      <w:tr w:rsidR="00363545" w14:paraId="0B9729C7" w14:textId="77777777" w:rsidTr="00363545">
        <w:tc>
          <w:tcPr>
            <w:tcW w:w="851" w:type="dxa"/>
          </w:tcPr>
          <w:p w14:paraId="40581BE4"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1</w:t>
            </w:r>
          </w:p>
        </w:tc>
        <w:tc>
          <w:tcPr>
            <w:tcW w:w="1576" w:type="dxa"/>
          </w:tcPr>
          <w:p w14:paraId="0F32CF2D"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1</w:t>
            </w:r>
          </w:p>
        </w:tc>
        <w:tc>
          <w:tcPr>
            <w:tcW w:w="4611" w:type="dxa"/>
          </w:tcPr>
          <w:p w14:paraId="2B42A08E"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Přechod u přední brány BGB, Koněvova ulice, u zastávky</w:t>
            </w:r>
          </w:p>
        </w:tc>
        <w:tc>
          <w:tcPr>
            <w:tcW w:w="2743" w:type="dxa"/>
          </w:tcPr>
          <w:p w14:paraId="36162BB2"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Opravdu velký provoz, ráno tam je MP</w:t>
            </w:r>
          </w:p>
        </w:tc>
      </w:tr>
      <w:tr w:rsidR="00363545" w14:paraId="75474F18" w14:textId="77777777" w:rsidTr="00363545">
        <w:tc>
          <w:tcPr>
            <w:tcW w:w="851" w:type="dxa"/>
          </w:tcPr>
          <w:p w14:paraId="412A702A"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2</w:t>
            </w:r>
          </w:p>
        </w:tc>
        <w:tc>
          <w:tcPr>
            <w:tcW w:w="1576" w:type="dxa"/>
          </w:tcPr>
          <w:p w14:paraId="141DCFEE"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1</w:t>
            </w:r>
          </w:p>
        </w:tc>
        <w:tc>
          <w:tcPr>
            <w:tcW w:w="4611" w:type="dxa"/>
          </w:tcPr>
          <w:p w14:paraId="56BE9AAD"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Křižovatka B. Němcové a Dlouhé ul. (rest. U černého koně)</w:t>
            </w:r>
          </w:p>
        </w:tc>
        <w:tc>
          <w:tcPr>
            <w:tcW w:w="2743" w:type="dxa"/>
          </w:tcPr>
          <w:p w14:paraId="6940C80B"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nepřehledné</w:t>
            </w:r>
          </w:p>
        </w:tc>
      </w:tr>
      <w:tr w:rsidR="00363545" w14:paraId="52DA9180" w14:textId="77777777" w:rsidTr="00363545">
        <w:tc>
          <w:tcPr>
            <w:tcW w:w="851" w:type="dxa"/>
          </w:tcPr>
          <w:p w14:paraId="4BB24AA6"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1576" w:type="dxa"/>
          </w:tcPr>
          <w:p w14:paraId="11E690C2"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1</w:t>
            </w:r>
          </w:p>
        </w:tc>
        <w:tc>
          <w:tcPr>
            <w:tcW w:w="4611" w:type="dxa"/>
          </w:tcPr>
          <w:p w14:paraId="554C1CC5" w14:textId="11BEBCDF"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Zadní brána BGB (naproti MÚ</w:t>
            </w:r>
            <w:r w:rsidR="00E4150E">
              <w:rPr>
                <w:rFonts w:ascii="Times New Roman" w:hAnsi="Times New Roman"/>
                <w:sz w:val="24"/>
                <w:szCs w:val="24"/>
              </w:rPr>
              <w:t>, ZUŠ</w:t>
            </w:r>
            <w:r>
              <w:rPr>
                <w:rFonts w:ascii="Times New Roman" w:hAnsi="Times New Roman"/>
                <w:sz w:val="24"/>
                <w:szCs w:val="24"/>
              </w:rPr>
              <w:t>)</w:t>
            </w:r>
          </w:p>
        </w:tc>
        <w:tc>
          <w:tcPr>
            <w:tcW w:w="2743" w:type="dxa"/>
          </w:tcPr>
          <w:p w14:paraId="63F8978B"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Bezohlednost řidičů</w:t>
            </w:r>
          </w:p>
        </w:tc>
      </w:tr>
      <w:tr w:rsidR="00363545" w14:paraId="1086BE6D" w14:textId="77777777" w:rsidTr="00363545">
        <w:tc>
          <w:tcPr>
            <w:tcW w:w="851" w:type="dxa"/>
          </w:tcPr>
          <w:p w14:paraId="260CCBD2"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4</w:t>
            </w:r>
          </w:p>
        </w:tc>
        <w:tc>
          <w:tcPr>
            <w:tcW w:w="1576" w:type="dxa"/>
          </w:tcPr>
          <w:p w14:paraId="53F3F57B"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2</w:t>
            </w:r>
          </w:p>
        </w:tc>
        <w:tc>
          <w:tcPr>
            <w:tcW w:w="4611" w:type="dxa"/>
          </w:tcPr>
          <w:p w14:paraId="511D4061"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Křižovatka Mar. Náměstí, vjezd do ul. Komenského</w:t>
            </w:r>
          </w:p>
        </w:tc>
        <w:tc>
          <w:tcPr>
            <w:tcW w:w="2743" w:type="dxa"/>
          </w:tcPr>
          <w:p w14:paraId="6A3BBB21"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Velký provoz, nepřehlednost</w:t>
            </w:r>
          </w:p>
        </w:tc>
      </w:tr>
      <w:tr w:rsidR="00363545" w14:paraId="7E8F26DA" w14:textId="77777777" w:rsidTr="00363545">
        <w:tc>
          <w:tcPr>
            <w:tcW w:w="851" w:type="dxa"/>
          </w:tcPr>
          <w:p w14:paraId="1C44227B"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5</w:t>
            </w:r>
          </w:p>
        </w:tc>
        <w:tc>
          <w:tcPr>
            <w:tcW w:w="1576" w:type="dxa"/>
          </w:tcPr>
          <w:p w14:paraId="7CEB9C13"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2</w:t>
            </w:r>
          </w:p>
        </w:tc>
        <w:tc>
          <w:tcPr>
            <w:tcW w:w="4611" w:type="dxa"/>
          </w:tcPr>
          <w:p w14:paraId="75CF8B78"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Nádvoří BGB, před vchodem do školy</w:t>
            </w:r>
          </w:p>
        </w:tc>
        <w:tc>
          <w:tcPr>
            <w:tcW w:w="2743" w:type="dxa"/>
          </w:tcPr>
          <w:p w14:paraId="3626837D"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Bezohlednost řidičů – již náprava, rodiče tam zajíždět nesmí</w:t>
            </w:r>
          </w:p>
        </w:tc>
      </w:tr>
      <w:tr w:rsidR="00363545" w14:paraId="29BCBB66" w14:textId="77777777" w:rsidTr="00363545">
        <w:tc>
          <w:tcPr>
            <w:tcW w:w="851" w:type="dxa"/>
          </w:tcPr>
          <w:p w14:paraId="54D26E3B"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6</w:t>
            </w:r>
          </w:p>
        </w:tc>
        <w:tc>
          <w:tcPr>
            <w:tcW w:w="1576" w:type="dxa"/>
          </w:tcPr>
          <w:p w14:paraId="27DBC326"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2</w:t>
            </w:r>
          </w:p>
        </w:tc>
        <w:tc>
          <w:tcPr>
            <w:tcW w:w="4611" w:type="dxa"/>
          </w:tcPr>
          <w:p w14:paraId="34DA49FE"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Komenského ul., nad MÚ, křižovatka k lanovce</w:t>
            </w:r>
          </w:p>
        </w:tc>
        <w:tc>
          <w:tcPr>
            <w:tcW w:w="2743" w:type="dxa"/>
          </w:tcPr>
          <w:p w14:paraId="3555702A"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Není přechod, děti tudy chodí</w:t>
            </w:r>
          </w:p>
        </w:tc>
      </w:tr>
      <w:tr w:rsidR="00363545" w14:paraId="5CA5F43D" w14:textId="77777777" w:rsidTr="00363545">
        <w:tc>
          <w:tcPr>
            <w:tcW w:w="851" w:type="dxa"/>
          </w:tcPr>
          <w:p w14:paraId="486DFE1D"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7</w:t>
            </w:r>
          </w:p>
        </w:tc>
        <w:tc>
          <w:tcPr>
            <w:tcW w:w="1576" w:type="dxa"/>
          </w:tcPr>
          <w:p w14:paraId="3EBA7201"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2</w:t>
            </w:r>
          </w:p>
        </w:tc>
        <w:tc>
          <w:tcPr>
            <w:tcW w:w="4611" w:type="dxa"/>
          </w:tcPr>
          <w:p w14:paraId="11B4778B"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Přechod ul. B. Němcové, u ZŠ</w:t>
            </w:r>
          </w:p>
        </w:tc>
        <w:tc>
          <w:tcPr>
            <w:tcW w:w="2743" w:type="dxa"/>
          </w:tcPr>
          <w:p w14:paraId="535AC78B"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Velký provoz</w:t>
            </w:r>
          </w:p>
        </w:tc>
      </w:tr>
      <w:tr w:rsidR="00363545" w14:paraId="19692C10" w14:textId="77777777" w:rsidTr="00363545">
        <w:tc>
          <w:tcPr>
            <w:tcW w:w="851" w:type="dxa"/>
          </w:tcPr>
          <w:p w14:paraId="6597B2B5"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8</w:t>
            </w:r>
          </w:p>
        </w:tc>
        <w:tc>
          <w:tcPr>
            <w:tcW w:w="1576" w:type="dxa"/>
          </w:tcPr>
          <w:p w14:paraId="07AFAED6"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2</w:t>
            </w:r>
          </w:p>
        </w:tc>
        <w:tc>
          <w:tcPr>
            <w:tcW w:w="4611" w:type="dxa"/>
          </w:tcPr>
          <w:p w14:paraId="79D2FC7D"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Úsek Komenského ulice</w:t>
            </w:r>
          </w:p>
        </w:tc>
        <w:tc>
          <w:tcPr>
            <w:tcW w:w="2743" w:type="dxa"/>
          </w:tcPr>
          <w:p w14:paraId="2E2D42D2"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provoz</w:t>
            </w:r>
          </w:p>
        </w:tc>
      </w:tr>
      <w:tr w:rsidR="00363545" w14:paraId="3A7C397D" w14:textId="77777777" w:rsidTr="00363545">
        <w:tc>
          <w:tcPr>
            <w:tcW w:w="851" w:type="dxa"/>
          </w:tcPr>
          <w:p w14:paraId="72CC1702"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9</w:t>
            </w:r>
          </w:p>
        </w:tc>
        <w:tc>
          <w:tcPr>
            <w:tcW w:w="1576" w:type="dxa"/>
          </w:tcPr>
          <w:p w14:paraId="1A9BA695"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60526989"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Ul. B. Němcové, mezi MÚ a BGB</w:t>
            </w:r>
          </w:p>
        </w:tc>
        <w:tc>
          <w:tcPr>
            <w:tcW w:w="2743" w:type="dxa"/>
          </w:tcPr>
          <w:p w14:paraId="54A78A94"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Není přechod</w:t>
            </w:r>
          </w:p>
        </w:tc>
      </w:tr>
      <w:tr w:rsidR="00363545" w14:paraId="47E5B5AA" w14:textId="77777777" w:rsidTr="00363545">
        <w:tc>
          <w:tcPr>
            <w:tcW w:w="851" w:type="dxa"/>
          </w:tcPr>
          <w:p w14:paraId="4AB65590"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10</w:t>
            </w:r>
          </w:p>
        </w:tc>
        <w:tc>
          <w:tcPr>
            <w:tcW w:w="1576" w:type="dxa"/>
          </w:tcPr>
          <w:p w14:paraId="4FFD5765"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450E8E9D"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Ul. B. Němcové (za večerkou, směr na Soběchleby)</w:t>
            </w:r>
          </w:p>
        </w:tc>
        <w:tc>
          <w:tcPr>
            <w:tcW w:w="2743" w:type="dxa"/>
          </w:tcPr>
          <w:p w14:paraId="5A81FD77"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Není tam chodník</w:t>
            </w:r>
          </w:p>
        </w:tc>
      </w:tr>
      <w:tr w:rsidR="00363545" w14:paraId="2C9C31B7" w14:textId="77777777" w:rsidTr="00363545">
        <w:tc>
          <w:tcPr>
            <w:tcW w:w="851" w:type="dxa"/>
          </w:tcPr>
          <w:p w14:paraId="52772920"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11</w:t>
            </w:r>
          </w:p>
        </w:tc>
        <w:tc>
          <w:tcPr>
            <w:tcW w:w="1576" w:type="dxa"/>
          </w:tcPr>
          <w:p w14:paraId="40719FD2"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620D040B"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Křižovatka ul. Havlíčkova a Třešňová</w:t>
            </w:r>
          </w:p>
        </w:tc>
        <w:tc>
          <w:tcPr>
            <w:tcW w:w="2743" w:type="dxa"/>
          </w:tcPr>
          <w:p w14:paraId="28610226"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Není přechod</w:t>
            </w:r>
          </w:p>
        </w:tc>
      </w:tr>
      <w:tr w:rsidR="00363545" w14:paraId="5C587F89" w14:textId="77777777" w:rsidTr="00363545">
        <w:tc>
          <w:tcPr>
            <w:tcW w:w="851" w:type="dxa"/>
          </w:tcPr>
          <w:p w14:paraId="7F2BFF03"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12</w:t>
            </w:r>
          </w:p>
        </w:tc>
        <w:tc>
          <w:tcPr>
            <w:tcW w:w="1576" w:type="dxa"/>
          </w:tcPr>
          <w:p w14:paraId="55E30582"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015729F7"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Křižovatka ul. Havlíčkova a Kollárova</w:t>
            </w:r>
          </w:p>
        </w:tc>
        <w:tc>
          <w:tcPr>
            <w:tcW w:w="2743" w:type="dxa"/>
          </w:tcPr>
          <w:p w14:paraId="07F1A520" w14:textId="77777777" w:rsidR="00363545" w:rsidRDefault="00363545" w:rsidP="00102DE2">
            <w:pPr>
              <w:pStyle w:val="Odstavecseseznamem"/>
              <w:ind w:left="0"/>
              <w:rPr>
                <w:rFonts w:ascii="Times New Roman" w:hAnsi="Times New Roman"/>
                <w:sz w:val="24"/>
                <w:szCs w:val="24"/>
              </w:rPr>
            </w:pPr>
          </w:p>
        </w:tc>
      </w:tr>
      <w:tr w:rsidR="00363545" w14:paraId="134FA6D8" w14:textId="77777777" w:rsidTr="00363545">
        <w:tc>
          <w:tcPr>
            <w:tcW w:w="851" w:type="dxa"/>
          </w:tcPr>
          <w:p w14:paraId="4A2197FA"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13</w:t>
            </w:r>
          </w:p>
        </w:tc>
        <w:tc>
          <w:tcPr>
            <w:tcW w:w="1576" w:type="dxa"/>
          </w:tcPr>
          <w:p w14:paraId="05D034E1"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1F895429"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Křižovatka ul. Kollárova a Komenského</w:t>
            </w:r>
          </w:p>
        </w:tc>
        <w:tc>
          <w:tcPr>
            <w:tcW w:w="2743" w:type="dxa"/>
          </w:tcPr>
          <w:p w14:paraId="726E7A1D"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Velký provoz</w:t>
            </w:r>
          </w:p>
        </w:tc>
      </w:tr>
      <w:tr w:rsidR="00363545" w14:paraId="7760C5DC" w14:textId="77777777" w:rsidTr="00363545">
        <w:tc>
          <w:tcPr>
            <w:tcW w:w="851" w:type="dxa"/>
          </w:tcPr>
          <w:p w14:paraId="71C06D21"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14</w:t>
            </w:r>
          </w:p>
        </w:tc>
        <w:tc>
          <w:tcPr>
            <w:tcW w:w="1576" w:type="dxa"/>
          </w:tcPr>
          <w:p w14:paraId="7E2781D2"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4CAC58CA"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Horní sídliště Maršov (Čapkova ul. a Duk. Hrdinů)</w:t>
            </w:r>
          </w:p>
        </w:tc>
        <w:tc>
          <w:tcPr>
            <w:tcW w:w="2743" w:type="dxa"/>
          </w:tcPr>
          <w:p w14:paraId="0AD70ED5" w14:textId="77777777" w:rsidR="00363545" w:rsidRDefault="00363545" w:rsidP="00102DE2">
            <w:pPr>
              <w:pStyle w:val="Odstavecseseznamem"/>
              <w:ind w:left="0"/>
              <w:rPr>
                <w:rFonts w:ascii="Times New Roman" w:hAnsi="Times New Roman"/>
                <w:sz w:val="24"/>
                <w:szCs w:val="24"/>
              </w:rPr>
            </w:pPr>
          </w:p>
        </w:tc>
      </w:tr>
      <w:tr w:rsidR="00363545" w14:paraId="2487DBCB" w14:textId="77777777" w:rsidTr="00363545">
        <w:tc>
          <w:tcPr>
            <w:tcW w:w="851" w:type="dxa"/>
          </w:tcPr>
          <w:p w14:paraId="569389DF"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15</w:t>
            </w:r>
          </w:p>
        </w:tc>
        <w:tc>
          <w:tcPr>
            <w:tcW w:w="1576" w:type="dxa"/>
          </w:tcPr>
          <w:p w14:paraId="751D2113"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798AD9C6"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Křižovatka ul. Dlouhá a Lindnerova</w:t>
            </w:r>
          </w:p>
        </w:tc>
        <w:tc>
          <w:tcPr>
            <w:tcW w:w="2743" w:type="dxa"/>
          </w:tcPr>
          <w:p w14:paraId="5ED17524"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Není přechod</w:t>
            </w:r>
          </w:p>
        </w:tc>
      </w:tr>
      <w:tr w:rsidR="00363545" w14:paraId="314C6EC3" w14:textId="77777777" w:rsidTr="00363545">
        <w:tc>
          <w:tcPr>
            <w:tcW w:w="851" w:type="dxa"/>
          </w:tcPr>
          <w:p w14:paraId="0B07BBF0"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16</w:t>
            </w:r>
          </w:p>
        </w:tc>
        <w:tc>
          <w:tcPr>
            <w:tcW w:w="1576" w:type="dxa"/>
          </w:tcPr>
          <w:p w14:paraId="42C19AB6"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18591E9F"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Koněvova ul., spodní brána BGB</w:t>
            </w:r>
          </w:p>
        </w:tc>
        <w:tc>
          <w:tcPr>
            <w:tcW w:w="2743" w:type="dxa"/>
          </w:tcPr>
          <w:p w14:paraId="2DF87FD2"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Cesta k 333 a k vlaku</w:t>
            </w:r>
          </w:p>
        </w:tc>
      </w:tr>
      <w:tr w:rsidR="00363545" w14:paraId="1AA26983" w14:textId="77777777" w:rsidTr="00363545">
        <w:tc>
          <w:tcPr>
            <w:tcW w:w="851" w:type="dxa"/>
          </w:tcPr>
          <w:p w14:paraId="5C41EFA7"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17</w:t>
            </w:r>
          </w:p>
        </w:tc>
        <w:tc>
          <w:tcPr>
            <w:tcW w:w="1576" w:type="dxa"/>
          </w:tcPr>
          <w:p w14:paraId="6893B813"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0609AC03"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Křižovatka ul. Koněvova a Alejní</w:t>
            </w:r>
          </w:p>
        </w:tc>
        <w:tc>
          <w:tcPr>
            <w:tcW w:w="2743" w:type="dxa"/>
          </w:tcPr>
          <w:p w14:paraId="3C18B346"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Není přechod, nepřehledné</w:t>
            </w:r>
          </w:p>
        </w:tc>
      </w:tr>
      <w:tr w:rsidR="00363545" w14:paraId="46B91AD9" w14:textId="77777777" w:rsidTr="00363545">
        <w:tc>
          <w:tcPr>
            <w:tcW w:w="851" w:type="dxa"/>
          </w:tcPr>
          <w:p w14:paraId="63B67B56"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18</w:t>
            </w:r>
          </w:p>
        </w:tc>
        <w:tc>
          <w:tcPr>
            <w:tcW w:w="1576" w:type="dxa"/>
          </w:tcPr>
          <w:p w14:paraId="6AA68DA6"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1294F95E"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Křižovatka u plavecké haly</w:t>
            </w:r>
          </w:p>
        </w:tc>
        <w:tc>
          <w:tcPr>
            <w:tcW w:w="2743" w:type="dxa"/>
          </w:tcPr>
          <w:p w14:paraId="782F3960"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Není přechod, nepřehledné, chodí tudy školy na TV</w:t>
            </w:r>
          </w:p>
        </w:tc>
      </w:tr>
      <w:tr w:rsidR="00363545" w14:paraId="2CC59B0F" w14:textId="77777777" w:rsidTr="00363545">
        <w:tc>
          <w:tcPr>
            <w:tcW w:w="851" w:type="dxa"/>
          </w:tcPr>
          <w:p w14:paraId="4647E427"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lastRenderedPageBreak/>
              <w:t>19</w:t>
            </w:r>
          </w:p>
        </w:tc>
        <w:tc>
          <w:tcPr>
            <w:tcW w:w="1576" w:type="dxa"/>
          </w:tcPr>
          <w:p w14:paraId="4F088688"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151DEB7F" w14:textId="7901FE38"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 xml:space="preserve">Marián. nám., přechod </w:t>
            </w:r>
            <w:r w:rsidR="001965E1">
              <w:rPr>
                <w:rFonts w:ascii="Times New Roman" w:hAnsi="Times New Roman"/>
                <w:sz w:val="24"/>
                <w:szCs w:val="24"/>
              </w:rPr>
              <w:t>u cukrárny</w:t>
            </w:r>
          </w:p>
        </w:tc>
        <w:tc>
          <w:tcPr>
            <w:tcW w:w="2743" w:type="dxa"/>
          </w:tcPr>
          <w:p w14:paraId="37E023AE"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provoz</w:t>
            </w:r>
          </w:p>
        </w:tc>
      </w:tr>
      <w:tr w:rsidR="00363545" w14:paraId="52B50444" w14:textId="77777777" w:rsidTr="00363545">
        <w:tc>
          <w:tcPr>
            <w:tcW w:w="851" w:type="dxa"/>
          </w:tcPr>
          <w:p w14:paraId="33DA67EA"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20</w:t>
            </w:r>
          </w:p>
        </w:tc>
        <w:tc>
          <w:tcPr>
            <w:tcW w:w="1576" w:type="dxa"/>
          </w:tcPr>
          <w:p w14:paraId="5CD15133"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6524FF85" w14:textId="32593BBF"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 xml:space="preserve">Přechod Bohosudovská ul.,  </w:t>
            </w:r>
            <w:r w:rsidR="001965E1">
              <w:rPr>
                <w:rFonts w:ascii="Times New Roman" w:hAnsi="Times New Roman"/>
                <w:sz w:val="24"/>
                <w:szCs w:val="24"/>
              </w:rPr>
              <w:t>k Buyfoodu</w:t>
            </w:r>
          </w:p>
        </w:tc>
        <w:tc>
          <w:tcPr>
            <w:tcW w:w="2743" w:type="dxa"/>
          </w:tcPr>
          <w:p w14:paraId="576B8408"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provoz</w:t>
            </w:r>
          </w:p>
        </w:tc>
      </w:tr>
      <w:tr w:rsidR="00363545" w14:paraId="2715124E" w14:textId="77777777" w:rsidTr="00363545">
        <w:tc>
          <w:tcPr>
            <w:tcW w:w="851" w:type="dxa"/>
          </w:tcPr>
          <w:p w14:paraId="05718AFC"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21</w:t>
            </w:r>
          </w:p>
        </w:tc>
        <w:tc>
          <w:tcPr>
            <w:tcW w:w="1576" w:type="dxa"/>
          </w:tcPr>
          <w:p w14:paraId="6FED96B2"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08BB30DD"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Rest. U Buchtů, ul. U stadionu</w:t>
            </w:r>
          </w:p>
        </w:tc>
        <w:tc>
          <w:tcPr>
            <w:tcW w:w="2743" w:type="dxa"/>
          </w:tcPr>
          <w:p w14:paraId="104E4E0D"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Není přechod, nepřehlednost</w:t>
            </w:r>
          </w:p>
        </w:tc>
      </w:tr>
      <w:tr w:rsidR="00363545" w14:paraId="407FFD9F" w14:textId="77777777" w:rsidTr="00363545">
        <w:tc>
          <w:tcPr>
            <w:tcW w:w="851" w:type="dxa"/>
          </w:tcPr>
          <w:p w14:paraId="6E6BFC0C"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22</w:t>
            </w:r>
          </w:p>
        </w:tc>
        <w:tc>
          <w:tcPr>
            <w:tcW w:w="1576" w:type="dxa"/>
          </w:tcPr>
          <w:p w14:paraId="3FB13DAA"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0D976C6A"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Křižovatka ul. Bohosudovská a Jiráskova</w:t>
            </w:r>
          </w:p>
        </w:tc>
        <w:tc>
          <w:tcPr>
            <w:tcW w:w="2743" w:type="dxa"/>
          </w:tcPr>
          <w:p w14:paraId="0526E731"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Není přechod</w:t>
            </w:r>
          </w:p>
        </w:tc>
      </w:tr>
      <w:tr w:rsidR="00363545" w14:paraId="2F16B591" w14:textId="77777777" w:rsidTr="00363545">
        <w:tc>
          <w:tcPr>
            <w:tcW w:w="851" w:type="dxa"/>
          </w:tcPr>
          <w:p w14:paraId="093186CB"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23</w:t>
            </w:r>
          </w:p>
        </w:tc>
        <w:tc>
          <w:tcPr>
            <w:tcW w:w="1576" w:type="dxa"/>
          </w:tcPr>
          <w:p w14:paraId="4C0CDEE8"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24D036DC"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Ul. Hřbitovní</w:t>
            </w:r>
          </w:p>
        </w:tc>
        <w:tc>
          <w:tcPr>
            <w:tcW w:w="2743" w:type="dxa"/>
          </w:tcPr>
          <w:p w14:paraId="62D561D3"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provoz</w:t>
            </w:r>
          </w:p>
        </w:tc>
      </w:tr>
      <w:tr w:rsidR="00363545" w14:paraId="44B4C590" w14:textId="77777777" w:rsidTr="00363545">
        <w:tc>
          <w:tcPr>
            <w:tcW w:w="851" w:type="dxa"/>
          </w:tcPr>
          <w:p w14:paraId="15405452"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24</w:t>
            </w:r>
          </w:p>
        </w:tc>
        <w:tc>
          <w:tcPr>
            <w:tcW w:w="1576" w:type="dxa"/>
          </w:tcPr>
          <w:p w14:paraId="5FEF7CB1"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018F8745"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Křižovatka u točny u ZŠ Teplické</w:t>
            </w:r>
          </w:p>
        </w:tc>
        <w:tc>
          <w:tcPr>
            <w:tcW w:w="2743" w:type="dxa"/>
          </w:tcPr>
          <w:p w14:paraId="7A4503EE"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nepřehlednost</w:t>
            </w:r>
          </w:p>
        </w:tc>
      </w:tr>
      <w:tr w:rsidR="00363545" w14:paraId="3AA2F4AA" w14:textId="77777777" w:rsidTr="00363545">
        <w:tc>
          <w:tcPr>
            <w:tcW w:w="851" w:type="dxa"/>
          </w:tcPr>
          <w:p w14:paraId="660BED51"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25</w:t>
            </w:r>
          </w:p>
        </w:tc>
        <w:tc>
          <w:tcPr>
            <w:tcW w:w="1576" w:type="dxa"/>
          </w:tcPr>
          <w:p w14:paraId="729C2B9E"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3</w:t>
            </w:r>
          </w:p>
        </w:tc>
        <w:tc>
          <w:tcPr>
            <w:tcW w:w="4611" w:type="dxa"/>
          </w:tcPr>
          <w:p w14:paraId="6C423B84"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Husitská ulice</w:t>
            </w:r>
          </w:p>
        </w:tc>
        <w:tc>
          <w:tcPr>
            <w:tcW w:w="2743" w:type="dxa"/>
          </w:tcPr>
          <w:p w14:paraId="43F21F2E" w14:textId="77777777" w:rsidR="00363545" w:rsidRDefault="00363545" w:rsidP="00102DE2">
            <w:pPr>
              <w:pStyle w:val="Odstavecseseznamem"/>
              <w:ind w:left="0"/>
              <w:rPr>
                <w:rFonts w:ascii="Times New Roman" w:hAnsi="Times New Roman"/>
                <w:sz w:val="24"/>
                <w:szCs w:val="24"/>
              </w:rPr>
            </w:pPr>
            <w:r>
              <w:rPr>
                <w:rFonts w:ascii="Times New Roman" w:hAnsi="Times New Roman"/>
                <w:sz w:val="24"/>
                <w:szCs w:val="24"/>
              </w:rPr>
              <w:t>Nejsou přechody</w:t>
            </w:r>
          </w:p>
        </w:tc>
      </w:tr>
      <w:tr w:rsidR="001965E1" w14:paraId="0C32487B" w14:textId="77777777" w:rsidTr="00363545">
        <w:tc>
          <w:tcPr>
            <w:tcW w:w="851" w:type="dxa"/>
          </w:tcPr>
          <w:p w14:paraId="0479D234" w14:textId="2455CE9F" w:rsidR="001965E1" w:rsidRDefault="001965E1" w:rsidP="00102DE2">
            <w:pPr>
              <w:pStyle w:val="Odstavecseseznamem"/>
              <w:ind w:left="0"/>
              <w:rPr>
                <w:rFonts w:ascii="Times New Roman" w:hAnsi="Times New Roman"/>
                <w:sz w:val="24"/>
                <w:szCs w:val="24"/>
              </w:rPr>
            </w:pPr>
            <w:r>
              <w:rPr>
                <w:rFonts w:ascii="Times New Roman" w:hAnsi="Times New Roman"/>
                <w:sz w:val="24"/>
                <w:szCs w:val="24"/>
              </w:rPr>
              <w:t>26</w:t>
            </w:r>
          </w:p>
        </w:tc>
        <w:tc>
          <w:tcPr>
            <w:tcW w:w="1576" w:type="dxa"/>
          </w:tcPr>
          <w:p w14:paraId="5081C97D" w14:textId="0AE46931" w:rsidR="001965E1" w:rsidRDefault="001965E1" w:rsidP="00102DE2">
            <w:pPr>
              <w:pStyle w:val="Odstavecseseznamem"/>
              <w:ind w:left="0"/>
              <w:rPr>
                <w:rFonts w:ascii="Times New Roman" w:hAnsi="Times New Roman"/>
                <w:sz w:val="24"/>
                <w:szCs w:val="24"/>
              </w:rPr>
            </w:pPr>
            <w:r>
              <w:rPr>
                <w:rFonts w:ascii="Times New Roman" w:hAnsi="Times New Roman"/>
                <w:sz w:val="24"/>
                <w:szCs w:val="24"/>
              </w:rPr>
              <w:t>1</w:t>
            </w:r>
          </w:p>
        </w:tc>
        <w:tc>
          <w:tcPr>
            <w:tcW w:w="4611" w:type="dxa"/>
          </w:tcPr>
          <w:p w14:paraId="1E1BADE2" w14:textId="71A04255" w:rsidR="001965E1" w:rsidRDefault="001965E1" w:rsidP="00102DE2">
            <w:pPr>
              <w:pStyle w:val="Odstavecseseznamem"/>
              <w:ind w:left="0"/>
              <w:rPr>
                <w:rFonts w:ascii="Times New Roman" w:hAnsi="Times New Roman"/>
                <w:sz w:val="24"/>
                <w:szCs w:val="24"/>
              </w:rPr>
            </w:pPr>
            <w:r>
              <w:rPr>
                <w:rFonts w:ascii="Times New Roman" w:hAnsi="Times New Roman"/>
                <w:sz w:val="24"/>
                <w:szCs w:val="24"/>
              </w:rPr>
              <w:t>Areál školy – je neosvětlené parkoviště</w:t>
            </w:r>
          </w:p>
        </w:tc>
        <w:tc>
          <w:tcPr>
            <w:tcW w:w="2743" w:type="dxa"/>
          </w:tcPr>
          <w:p w14:paraId="26EA790A" w14:textId="77777777" w:rsidR="001965E1" w:rsidRDefault="001965E1" w:rsidP="00102DE2">
            <w:pPr>
              <w:pStyle w:val="Odstavecseseznamem"/>
              <w:ind w:left="0"/>
              <w:rPr>
                <w:rFonts w:ascii="Times New Roman" w:hAnsi="Times New Roman"/>
                <w:sz w:val="24"/>
                <w:szCs w:val="24"/>
              </w:rPr>
            </w:pPr>
          </w:p>
        </w:tc>
      </w:tr>
    </w:tbl>
    <w:p w14:paraId="1890E624" w14:textId="77777777" w:rsidR="00363545" w:rsidRDefault="00363545" w:rsidP="00EE7B7C">
      <w:pPr>
        <w:jc w:val="center"/>
        <w:rPr>
          <w:rFonts w:ascii="Times New Roman" w:hAnsi="Times New Roman" w:cs="Times New Roman"/>
          <w:sz w:val="24"/>
          <w:szCs w:val="24"/>
        </w:rPr>
      </w:pPr>
    </w:p>
    <w:p w14:paraId="09D9B864" w14:textId="2CA9A086" w:rsidR="00363545" w:rsidRDefault="00363545" w:rsidP="00EE7B7C">
      <w:pPr>
        <w:jc w:val="center"/>
        <w:rPr>
          <w:rFonts w:ascii="Times New Roman" w:hAnsi="Times New Roman" w:cs="Times New Roman"/>
          <w:sz w:val="24"/>
          <w:szCs w:val="24"/>
        </w:rPr>
      </w:pPr>
    </w:p>
    <w:p w14:paraId="0083887B" w14:textId="53C7FC64" w:rsidR="00102DE2" w:rsidRDefault="00102DE2" w:rsidP="00EE7B7C">
      <w:pPr>
        <w:jc w:val="center"/>
        <w:rPr>
          <w:rFonts w:ascii="Times New Roman" w:hAnsi="Times New Roman" w:cs="Times New Roman"/>
          <w:sz w:val="24"/>
          <w:szCs w:val="24"/>
        </w:rPr>
      </w:pPr>
    </w:p>
    <w:p w14:paraId="51179A58" w14:textId="3442D1CF" w:rsidR="00102DE2" w:rsidRDefault="00102DE2" w:rsidP="00EE7B7C">
      <w:pPr>
        <w:jc w:val="center"/>
        <w:rPr>
          <w:rFonts w:ascii="Times New Roman" w:hAnsi="Times New Roman" w:cs="Times New Roman"/>
          <w:sz w:val="24"/>
          <w:szCs w:val="24"/>
        </w:rPr>
      </w:pPr>
    </w:p>
    <w:p w14:paraId="1188FCA3" w14:textId="0E37C79A" w:rsidR="00DC6003" w:rsidRPr="00C33897" w:rsidRDefault="00DC6003" w:rsidP="00EE7B7C">
      <w:pPr>
        <w:jc w:val="center"/>
        <w:rPr>
          <w:rFonts w:ascii="Times New Roman" w:hAnsi="Times New Roman" w:cs="Times New Roman"/>
          <w:sz w:val="24"/>
          <w:szCs w:val="24"/>
        </w:rPr>
      </w:pPr>
    </w:p>
    <w:sectPr w:rsidR="00DC6003" w:rsidRPr="00C33897" w:rsidSect="00EE7B7C">
      <w:footerReference w:type="default" r:id="rId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5FA70" w14:textId="77777777" w:rsidR="00A0628C" w:rsidRDefault="00A0628C" w:rsidP="00DE37D1">
      <w:pPr>
        <w:spacing w:after="0" w:line="240" w:lineRule="auto"/>
      </w:pPr>
      <w:r>
        <w:separator/>
      </w:r>
    </w:p>
  </w:endnote>
  <w:endnote w:type="continuationSeparator" w:id="0">
    <w:p w14:paraId="22B0987B" w14:textId="77777777" w:rsidR="00A0628C" w:rsidRDefault="00A0628C" w:rsidP="00DE3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77016"/>
      <w:docPartObj>
        <w:docPartGallery w:val="Page Numbers (Bottom of Page)"/>
        <w:docPartUnique/>
      </w:docPartObj>
    </w:sdtPr>
    <w:sdtEndPr/>
    <w:sdtContent>
      <w:p w14:paraId="49C85C59" w14:textId="77777777" w:rsidR="00E10829" w:rsidRDefault="00D767A0">
        <w:pPr>
          <w:pStyle w:val="Zpat"/>
          <w:jc w:val="right"/>
        </w:pPr>
        <w:r>
          <w:fldChar w:fldCharType="begin"/>
        </w:r>
        <w:r>
          <w:instrText xml:space="preserve"> PAGE   \* MERGEFORMAT </w:instrText>
        </w:r>
        <w:r>
          <w:fldChar w:fldCharType="separate"/>
        </w:r>
        <w:r w:rsidR="0075275F">
          <w:rPr>
            <w:noProof/>
          </w:rPr>
          <w:t>3</w:t>
        </w:r>
        <w:r>
          <w:rPr>
            <w:noProof/>
          </w:rPr>
          <w:fldChar w:fldCharType="end"/>
        </w:r>
      </w:p>
    </w:sdtContent>
  </w:sdt>
  <w:p w14:paraId="268B8DB6" w14:textId="77777777" w:rsidR="00E10829" w:rsidRDefault="00E1082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C96D2" w14:textId="77777777" w:rsidR="00A0628C" w:rsidRDefault="00A0628C" w:rsidP="00DE37D1">
      <w:pPr>
        <w:spacing w:after="0" w:line="240" w:lineRule="auto"/>
      </w:pPr>
      <w:r>
        <w:separator/>
      </w:r>
    </w:p>
  </w:footnote>
  <w:footnote w:type="continuationSeparator" w:id="0">
    <w:p w14:paraId="33C0127B" w14:textId="77777777" w:rsidR="00A0628C" w:rsidRDefault="00A0628C" w:rsidP="00DE37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E7B7C"/>
    <w:rsid w:val="00062932"/>
    <w:rsid w:val="00090681"/>
    <w:rsid w:val="000F113E"/>
    <w:rsid w:val="00102DE2"/>
    <w:rsid w:val="00136BFE"/>
    <w:rsid w:val="0019616D"/>
    <w:rsid w:val="001965E1"/>
    <w:rsid w:val="00244457"/>
    <w:rsid w:val="00363545"/>
    <w:rsid w:val="00372B83"/>
    <w:rsid w:val="003E1A91"/>
    <w:rsid w:val="00446A1D"/>
    <w:rsid w:val="004A1AA9"/>
    <w:rsid w:val="004A2764"/>
    <w:rsid w:val="004D7E00"/>
    <w:rsid w:val="0054064D"/>
    <w:rsid w:val="005C0FA5"/>
    <w:rsid w:val="00702029"/>
    <w:rsid w:val="007231F9"/>
    <w:rsid w:val="0075275F"/>
    <w:rsid w:val="00765BDC"/>
    <w:rsid w:val="00787B0C"/>
    <w:rsid w:val="00790076"/>
    <w:rsid w:val="007929AF"/>
    <w:rsid w:val="007A1280"/>
    <w:rsid w:val="00893805"/>
    <w:rsid w:val="008C0D20"/>
    <w:rsid w:val="00964538"/>
    <w:rsid w:val="009D54CC"/>
    <w:rsid w:val="00A0628C"/>
    <w:rsid w:val="00A94257"/>
    <w:rsid w:val="00A974FE"/>
    <w:rsid w:val="00AE2BC5"/>
    <w:rsid w:val="00AF4634"/>
    <w:rsid w:val="00BC7B6E"/>
    <w:rsid w:val="00C33897"/>
    <w:rsid w:val="00C502A0"/>
    <w:rsid w:val="00C6443A"/>
    <w:rsid w:val="00CF482B"/>
    <w:rsid w:val="00D767A0"/>
    <w:rsid w:val="00D9074A"/>
    <w:rsid w:val="00DC6003"/>
    <w:rsid w:val="00DE37D1"/>
    <w:rsid w:val="00E10829"/>
    <w:rsid w:val="00E4150E"/>
    <w:rsid w:val="00E71807"/>
    <w:rsid w:val="00EE2A3F"/>
    <w:rsid w:val="00EE7B7C"/>
    <w:rsid w:val="00F53A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2996B"/>
  <w15:docId w15:val="{709C30F9-4FA5-4AB0-B25E-F90BD356E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E7B7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EE7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semiHidden/>
    <w:unhideWhenUsed/>
    <w:rsid w:val="00EE7B7C"/>
    <w:rPr>
      <w:color w:val="0000FF"/>
      <w:u w:val="single"/>
    </w:rPr>
  </w:style>
  <w:style w:type="character" w:styleId="Siln">
    <w:name w:val="Strong"/>
    <w:uiPriority w:val="22"/>
    <w:qFormat/>
    <w:rsid w:val="00EE7B7C"/>
    <w:rPr>
      <w:b/>
      <w:bCs w:val="0"/>
    </w:rPr>
  </w:style>
  <w:style w:type="paragraph" w:styleId="Zhlav">
    <w:name w:val="header"/>
    <w:basedOn w:val="Normln"/>
    <w:link w:val="ZhlavChar"/>
    <w:uiPriority w:val="99"/>
    <w:semiHidden/>
    <w:unhideWhenUsed/>
    <w:rsid w:val="00DE37D1"/>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DE37D1"/>
  </w:style>
  <w:style w:type="paragraph" w:styleId="Zpat">
    <w:name w:val="footer"/>
    <w:basedOn w:val="Normln"/>
    <w:link w:val="ZpatChar"/>
    <w:uiPriority w:val="99"/>
    <w:unhideWhenUsed/>
    <w:rsid w:val="00DE37D1"/>
    <w:pPr>
      <w:tabs>
        <w:tab w:val="center" w:pos="4536"/>
        <w:tab w:val="right" w:pos="9072"/>
      </w:tabs>
      <w:spacing w:after="0" w:line="240" w:lineRule="auto"/>
    </w:pPr>
  </w:style>
  <w:style w:type="character" w:customStyle="1" w:styleId="ZpatChar">
    <w:name w:val="Zápatí Char"/>
    <w:basedOn w:val="Standardnpsmoodstavce"/>
    <w:link w:val="Zpat"/>
    <w:uiPriority w:val="99"/>
    <w:rsid w:val="00DE37D1"/>
  </w:style>
  <w:style w:type="paragraph" w:styleId="Textbubliny">
    <w:name w:val="Balloon Text"/>
    <w:basedOn w:val="Normln"/>
    <w:link w:val="TextbublinyChar"/>
    <w:uiPriority w:val="99"/>
    <w:semiHidden/>
    <w:unhideWhenUsed/>
    <w:rsid w:val="00C3389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33897"/>
    <w:rPr>
      <w:rFonts w:ascii="Tahoma" w:hAnsi="Tahoma" w:cs="Tahoma"/>
      <w:sz w:val="16"/>
      <w:szCs w:val="16"/>
    </w:rPr>
  </w:style>
  <w:style w:type="paragraph" w:styleId="Odstavecseseznamem">
    <w:name w:val="List Paragraph"/>
    <w:basedOn w:val="Normln"/>
    <w:uiPriority w:val="34"/>
    <w:qFormat/>
    <w:rsid w:val="00363545"/>
    <w:pPr>
      <w:ind w:left="720"/>
      <w:contextualSpacing/>
    </w:pPr>
    <w:rPr>
      <w:rFonts w:eastAsiaTheme="minorEastAsia"/>
      <w:lang w:eastAsia="cs-CZ"/>
    </w:rPr>
  </w:style>
  <w:style w:type="paragraph" w:styleId="Normlnweb">
    <w:name w:val="Normal (Web)"/>
    <w:basedOn w:val="Normln"/>
    <w:uiPriority w:val="99"/>
    <w:semiHidden/>
    <w:unhideWhenUsed/>
    <w:rsid w:val="00DC6003"/>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012216">
      <w:bodyDiv w:val="1"/>
      <w:marLeft w:val="0"/>
      <w:marRight w:val="0"/>
      <w:marTop w:val="0"/>
      <w:marBottom w:val="0"/>
      <w:divBdr>
        <w:top w:val="none" w:sz="0" w:space="0" w:color="auto"/>
        <w:left w:val="none" w:sz="0" w:space="0" w:color="auto"/>
        <w:bottom w:val="none" w:sz="0" w:space="0" w:color="auto"/>
        <w:right w:val="none" w:sz="0" w:space="0" w:color="auto"/>
      </w:divBdr>
    </w:div>
    <w:div w:id="91608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636</TotalTime>
  <Pages>1</Pages>
  <Words>2783</Words>
  <Characters>16424</Characters>
  <Application>Microsoft Office Word</Application>
  <DocSecurity>0</DocSecurity>
  <Lines>136</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Administrator</cp:lastModifiedBy>
  <cp:revision>32</cp:revision>
  <dcterms:created xsi:type="dcterms:W3CDTF">2021-01-31T22:21:00Z</dcterms:created>
  <dcterms:modified xsi:type="dcterms:W3CDTF">2025-02-19T08:26:00Z</dcterms:modified>
</cp:coreProperties>
</file>