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113D8" w14:textId="77777777" w:rsidR="00F342E5" w:rsidRDefault="00F60470" w:rsidP="00D628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DC3">
        <w:rPr>
          <w:rFonts w:ascii="Times New Roman" w:hAnsi="Times New Roman" w:cs="Times New Roman"/>
          <w:b/>
          <w:sz w:val="28"/>
          <w:szCs w:val="28"/>
        </w:rPr>
        <w:t>OBHAJOBA TITULU EKOŠKOLA</w:t>
      </w:r>
    </w:p>
    <w:p w14:paraId="68BD1117" w14:textId="347ABC7C" w:rsidR="00783C06" w:rsidRPr="005E2DC3" w:rsidRDefault="00783C06" w:rsidP="00D628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EKOTÝM</w:t>
      </w:r>
    </w:p>
    <w:p w14:paraId="39C6A0D3" w14:textId="77777777" w:rsidR="00D628E8" w:rsidRDefault="00645FF8" w:rsidP="00D628E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Biskupské gymnázium, ZŠ a MŠ Bohosudov je zapojeno již řadu let do </w:t>
      </w:r>
      <w:r w:rsidRPr="003016AD">
        <w:rPr>
          <w:rFonts w:ascii="Times New Roman" w:hAnsi="Times New Roman"/>
          <w:bCs/>
          <w:sz w:val="24"/>
          <w:szCs w:val="24"/>
        </w:rPr>
        <w:t>mezinárodního programu „Ekoškola“, kdy je na školách vytvořen Ekotým složený z žáků, učitelů i dalších zaměstnanců školy, který naplňuje metodiku "</w:t>
      </w:r>
      <w:r w:rsidRPr="004176F5">
        <w:rPr>
          <w:rFonts w:ascii="Times New Roman" w:hAnsi="Times New Roman"/>
          <w:bCs/>
          <w:i/>
          <w:sz w:val="24"/>
          <w:szCs w:val="24"/>
        </w:rPr>
        <w:t>7 kroků Ekoškoly</w:t>
      </w:r>
      <w:r w:rsidRPr="003016AD">
        <w:rPr>
          <w:rFonts w:ascii="Times New Roman" w:hAnsi="Times New Roman"/>
          <w:bCs/>
          <w:sz w:val="24"/>
          <w:szCs w:val="24"/>
        </w:rPr>
        <w:t>“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016AD">
        <w:rPr>
          <w:rFonts w:ascii="Times New Roman" w:hAnsi="Times New Roman"/>
          <w:bCs/>
          <w:sz w:val="24"/>
          <w:szCs w:val="24"/>
        </w:rPr>
        <w:t>a zaměřuje se zejména na lokální</w:t>
      </w:r>
      <w:r w:rsidR="005E2DC3">
        <w:rPr>
          <w:rFonts w:ascii="Times New Roman" w:hAnsi="Times New Roman"/>
          <w:bCs/>
          <w:sz w:val="24"/>
          <w:szCs w:val="24"/>
        </w:rPr>
        <w:t xml:space="preserve"> problémy udržitelného rozvoje. S</w:t>
      </w:r>
      <w:r w:rsidRPr="003016AD">
        <w:rPr>
          <w:rFonts w:ascii="Times New Roman" w:hAnsi="Times New Roman"/>
          <w:bCs/>
          <w:sz w:val="24"/>
          <w:szCs w:val="24"/>
        </w:rPr>
        <w:t xml:space="preserve">vou činností </w:t>
      </w:r>
      <w:r w:rsidR="005E2DC3" w:rsidRPr="003016AD">
        <w:rPr>
          <w:rFonts w:ascii="Times New Roman" w:hAnsi="Times New Roman"/>
          <w:bCs/>
          <w:sz w:val="24"/>
          <w:szCs w:val="24"/>
        </w:rPr>
        <w:t xml:space="preserve">Ekotým </w:t>
      </w:r>
      <w:r w:rsidRPr="003016AD">
        <w:rPr>
          <w:rFonts w:ascii="Times New Roman" w:hAnsi="Times New Roman"/>
          <w:bCs/>
          <w:sz w:val="24"/>
          <w:szCs w:val="24"/>
        </w:rPr>
        <w:t xml:space="preserve">ovlivňuje ostatní vrstevníky, </w:t>
      </w:r>
      <w:r w:rsidRPr="003016AD">
        <w:rPr>
          <w:rFonts w:ascii="Times New Roman" w:hAnsi="Times New Roman"/>
          <w:sz w:val="24"/>
          <w:szCs w:val="24"/>
        </w:rPr>
        <w:t>snižuje ekologický dopad školy a svého jednání na životní prostředí, zlepšuje prostředí ve škole i jejím okolí.</w:t>
      </w:r>
    </w:p>
    <w:p w14:paraId="14148B02" w14:textId="77777777" w:rsidR="00645FF8" w:rsidRDefault="00645FF8" w:rsidP="00D628E8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Titul </w:t>
      </w:r>
      <w:r w:rsidRPr="003016AD">
        <w:rPr>
          <w:rFonts w:ascii="Times New Roman" w:hAnsi="Times New Roman"/>
          <w:bCs/>
          <w:sz w:val="24"/>
          <w:szCs w:val="24"/>
        </w:rPr>
        <w:t>„Ekoškola“</w:t>
      </w:r>
      <w:r>
        <w:rPr>
          <w:rFonts w:ascii="Times New Roman" w:hAnsi="Times New Roman"/>
          <w:bCs/>
          <w:sz w:val="24"/>
          <w:szCs w:val="24"/>
        </w:rPr>
        <w:t xml:space="preserve"> se školám propůjčuje na 3 roky, poté následuje velmi důkladný audit, kdy se externí odborníci přijedou přesvědčit, že na škole funguje vše, jak má. Potom zasedne odborná komise, rozhodne o udělení titulu na další 3 roky a zástupci Ekotýmu si jedou tento titul </w:t>
      </w:r>
      <w:r w:rsidR="00B620A8">
        <w:rPr>
          <w:rFonts w:ascii="Times New Roman" w:hAnsi="Times New Roman"/>
          <w:bCs/>
          <w:sz w:val="24"/>
          <w:szCs w:val="24"/>
        </w:rPr>
        <w:t xml:space="preserve">převzít. Tentokrát jsme jeli titul přebírat již po čtvrté a Slavnostní předávání titulů Ekoškola se konalo v Praze </w:t>
      </w:r>
      <w:r w:rsidR="005E2DC3">
        <w:rPr>
          <w:rFonts w:ascii="Times New Roman" w:hAnsi="Times New Roman"/>
          <w:bCs/>
          <w:sz w:val="24"/>
          <w:szCs w:val="24"/>
        </w:rPr>
        <w:t xml:space="preserve">v Brožíkově sále </w:t>
      </w:r>
      <w:r w:rsidR="00B620A8">
        <w:rPr>
          <w:rFonts w:ascii="Times New Roman" w:hAnsi="Times New Roman"/>
          <w:bCs/>
          <w:sz w:val="24"/>
          <w:szCs w:val="24"/>
        </w:rPr>
        <w:t>na Staroměstské radnici.</w:t>
      </w:r>
    </w:p>
    <w:p w14:paraId="732582B9" w14:textId="77777777" w:rsidR="00B620A8" w:rsidRDefault="00B620A8" w:rsidP="00D628E8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Z Bohosudova tedy vyjela </w:t>
      </w:r>
      <w:r w:rsidR="00437547">
        <w:rPr>
          <w:rFonts w:ascii="Times New Roman" w:hAnsi="Times New Roman"/>
          <w:bCs/>
          <w:sz w:val="24"/>
          <w:szCs w:val="24"/>
        </w:rPr>
        <w:t xml:space="preserve">ve čtvrtek 16. června </w:t>
      </w:r>
      <w:r>
        <w:rPr>
          <w:rFonts w:ascii="Times New Roman" w:hAnsi="Times New Roman"/>
          <w:bCs/>
          <w:sz w:val="24"/>
          <w:szCs w:val="24"/>
        </w:rPr>
        <w:t>9členná výprava</w:t>
      </w:r>
      <w:r w:rsidR="005E2DC3">
        <w:rPr>
          <w:rFonts w:ascii="Times New Roman" w:hAnsi="Times New Roman"/>
          <w:bCs/>
          <w:sz w:val="24"/>
          <w:szCs w:val="24"/>
        </w:rPr>
        <w:t xml:space="preserve"> ve složení Adéla, Amálka, Bobo, Jirka, Nela, Týna, paní učitelky Ivana a Věra a paní asistentka Bára. Po slavnostním zahájení, kdy hovořili zástupci Ministerstev školství a životního prostředí, následovalo samotné předávání</w:t>
      </w:r>
      <w:r w:rsidR="00437547">
        <w:rPr>
          <w:rFonts w:ascii="Times New Roman" w:hAnsi="Times New Roman"/>
          <w:bCs/>
          <w:sz w:val="24"/>
          <w:szCs w:val="24"/>
        </w:rPr>
        <w:t>,</w:t>
      </w:r>
      <w:r w:rsidR="005E2DC3">
        <w:rPr>
          <w:rFonts w:ascii="Times New Roman" w:hAnsi="Times New Roman"/>
          <w:bCs/>
          <w:sz w:val="24"/>
          <w:szCs w:val="24"/>
        </w:rPr>
        <w:t xml:space="preserve"> nebo-li certifikace </w:t>
      </w:r>
      <w:r w:rsidR="00437547">
        <w:rPr>
          <w:rFonts w:ascii="Times New Roman" w:hAnsi="Times New Roman"/>
          <w:bCs/>
          <w:sz w:val="24"/>
          <w:szCs w:val="24"/>
        </w:rPr>
        <w:t>Eko</w:t>
      </w:r>
      <w:r w:rsidR="005E2DC3">
        <w:rPr>
          <w:rFonts w:ascii="Times New Roman" w:hAnsi="Times New Roman"/>
          <w:bCs/>
          <w:sz w:val="24"/>
          <w:szCs w:val="24"/>
        </w:rPr>
        <w:t xml:space="preserve">škol. </w:t>
      </w:r>
      <w:r w:rsidR="00437547">
        <w:rPr>
          <w:rFonts w:ascii="Times New Roman" w:hAnsi="Times New Roman"/>
          <w:bCs/>
          <w:sz w:val="24"/>
          <w:szCs w:val="24"/>
        </w:rPr>
        <w:t>Každá škola řekla krátkou zajímavost o sobě ostatním. Za nás hovořila Nela, neboť hned v pátek 17. června organizovala v Ústí nad Labem velkou akci, Stávku za klima. O této stávce na konci programu hovořila i mluvčí hnutí Fridays For Future, studentka Klára Bělíčková. Program byl zakončen prohlídkou Staroměstské radnice včetně orloje, dostali jsme se tak do míst, kam se běžní turisté nedostanou.</w:t>
      </w:r>
    </w:p>
    <w:p w14:paraId="20DDB99E" w14:textId="4DE7FCC7" w:rsidR="00783C06" w:rsidRDefault="00783C06" w:rsidP="00783C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0EAC96" wp14:editId="58C5D48C">
            <wp:extent cx="5760720" cy="7682865"/>
            <wp:effectExtent l="0" t="0" r="0" b="0"/>
            <wp:docPr id="2145414581" name="Obrázek 1" descr="Obsah obrázku oblečení, židle, osoba, nábyt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14581" name="Obrázek 1" descr="Obsah obrázku oblečení, židle, osoba, nábyt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410E" w14:textId="06DE7164" w:rsidR="00783C06" w:rsidRPr="00D628E8" w:rsidRDefault="00783C06" w:rsidP="00783C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50C696" wp14:editId="63C35CA3">
            <wp:extent cx="5760720" cy="7682865"/>
            <wp:effectExtent l="0" t="0" r="0" b="0"/>
            <wp:docPr id="615802825" name="Obrázek 3" descr="Obsah obrázku narozeninový dort, jídlo, dezert, váno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02825" name="Obrázek 3" descr="Obsah obrázku narozeninový dort, jídlo, dezert, vánoc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F0CFC" wp14:editId="1DF89045">
            <wp:extent cx="5760720" cy="4320540"/>
            <wp:effectExtent l="0" t="0" r="0" b="0"/>
            <wp:docPr id="845223957" name="Obrázek 2" descr="Obsah obrázku oblečení, osoba, boty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23957" name="Obrázek 2" descr="Obsah obrázku oblečení, osoba, boty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C06" w:rsidRPr="00D628E8" w:rsidSect="00F34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0470"/>
    <w:rsid w:val="00322D24"/>
    <w:rsid w:val="00437547"/>
    <w:rsid w:val="005E2DC3"/>
    <w:rsid w:val="005E5CB8"/>
    <w:rsid w:val="00645FF8"/>
    <w:rsid w:val="00783C06"/>
    <w:rsid w:val="00B620A8"/>
    <w:rsid w:val="00D628E8"/>
    <w:rsid w:val="00F342E5"/>
    <w:rsid w:val="00F6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D13E3"/>
  <w15:docId w15:val="{67BB7E28-58C3-4AF9-BC40-7B6EBFCC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2E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240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Věra Pavlátová</cp:lastModifiedBy>
  <cp:revision>6</cp:revision>
  <dcterms:created xsi:type="dcterms:W3CDTF">2022-04-28T20:42:00Z</dcterms:created>
  <dcterms:modified xsi:type="dcterms:W3CDTF">2025-02-21T20:43:00Z</dcterms:modified>
</cp:coreProperties>
</file>